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C1F" w:rsidRDefault="00231C1F" w:rsidP="00231C1F">
      <w:pPr>
        <w:ind w:right="-15"/>
        <w:jc w:val="center"/>
        <w:rPr>
          <w:b/>
          <w:noProof/>
          <w:sz w:val="28"/>
          <w:szCs w:val="28"/>
        </w:rPr>
      </w:pPr>
    </w:p>
    <w:p w:rsidR="00231C1F" w:rsidRPr="0070162D" w:rsidRDefault="00231C1F" w:rsidP="00231C1F">
      <w:pPr>
        <w:pStyle w:val="af6"/>
        <w:jc w:val="center"/>
        <w:rPr>
          <w:rFonts w:ascii="Times New Roman" w:hAnsi="Times New Roman"/>
        </w:rPr>
      </w:pPr>
      <w:r w:rsidRPr="0070162D">
        <w:rPr>
          <w:rFonts w:ascii="Times New Roman" w:hAnsi="Times New Roman"/>
        </w:rPr>
        <w:object w:dxaOrig="7109" w:dyaOrig="88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47.7pt" o:ole="">
            <v:imagedata r:id="rId5" o:title=""/>
          </v:shape>
          <o:OLEObject Type="Embed" ProgID="PBrush" ShapeID="_x0000_i1025" DrawAspect="Content" ObjectID="_1669629234" r:id="rId6"/>
        </w:object>
      </w:r>
    </w:p>
    <w:p w:rsidR="00231C1F" w:rsidRPr="0070162D" w:rsidRDefault="00231C1F" w:rsidP="00231C1F">
      <w:pPr>
        <w:pStyle w:val="af6"/>
        <w:jc w:val="center"/>
        <w:rPr>
          <w:rFonts w:ascii="Times New Roman" w:hAnsi="Times New Roman"/>
          <w:sz w:val="28"/>
        </w:rPr>
      </w:pPr>
    </w:p>
    <w:p w:rsidR="00231C1F" w:rsidRPr="0070162D" w:rsidRDefault="00231C1F" w:rsidP="00231C1F">
      <w:pPr>
        <w:pStyle w:val="af6"/>
        <w:jc w:val="center"/>
        <w:rPr>
          <w:rFonts w:ascii="Times New Roman" w:hAnsi="Times New Roman"/>
          <w:b/>
          <w:sz w:val="28"/>
        </w:rPr>
      </w:pPr>
      <w:r w:rsidRPr="0070162D">
        <w:rPr>
          <w:rFonts w:ascii="Times New Roman" w:hAnsi="Times New Roman"/>
          <w:b/>
          <w:sz w:val="28"/>
        </w:rPr>
        <w:t>АДМИНИСТРАЦИЯ СУВОРОВСКОГО СЕЛЬСКОГО</w:t>
      </w:r>
    </w:p>
    <w:p w:rsidR="00231C1F" w:rsidRPr="0070162D" w:rsidRDefault="00231C1F" w:rsidP="00231C1F">
      <w:pPr>
        <w:pStyle w:val="af6"/>
        <w:jc w:val="center"/>
        <w:rPr>
          <w:rFonts w:ascii="Times New Roman" w:hAnsi="Times New Roman"/>
        </w:rPr>
      </w:pPr>
      <w:r w:rsidRPr="0070162D">
        <w:rPr>
          <w:rFonts w:ascii="Times New Roman" w:hAnsi="Times New Roman"/>
          <w:b/>
          <w:sz w:val="28"/>
        </w:rPr>
        <w:t>ПОСЕЛЕНИЯ УСТЬ-ЛАБИНСКОГО  РАЙОНА</w:t>
      </w:r>
    </w:p>
    <w:p w:rsidR="00231C1F" w:rsidRPr="0070162D" w:rsidRDefault="00231C1F" w:rsidP="00F9467F">
      <w:pPr>
        <w:pStyle w:val="af6"/>
        <w:jc w:val="center"/>
        <w:rPr>
          <w:rFonts w:ascii="Times New Roman" w:hAnsi="Times New Roman"/>
          <w:b/>
          <w:sz w:val="36"/>
        </w:rPr>
      </w:pPr>
      <w:proofErr w:type="gramStart"/>
      <w:r w:rsidRPr="0070162D">
        <w:rPr>
          <w:rFonts w:ascii="Times New Roman" w:hAnsi="Times New Roman"/>
          <w:b/>
          <w:sz w:val="36"/>
        </w:rPr>
        <w:t>П</w:t>
      </w:r>
      <w:proofErr w:type="gramEnd"/>
      <w:r w:rsidRPr="0070162D">
        <w:rPr>
          <w:rFonts w:ascii="Times New Roman" w:hAnsi="Times New Roman"/>
          <w:b/>
          <w:sz w:val="36"/>
        </w:rPr>
        <w:t xml:space="preserve"> О С Т А Н О В Л Е Н И Е</w:t>
      </w:r>
    </w:p>
    <w:p w:rsidR="00231C1F" w:rsidRDefault="00231C1F" w:rsidP="00231C1F">
      <w:pPr>
        <w:ind w:left="-57" w:right="-57"/>
        <w:jc w:val="center"/>
        <w:rPr>
          <w:sz w:val="28"/>
          <w:szCs w:val="28"/>
        </w:rPr>
      </w:pPr>
    </w:p>
    <w:p w:rsidR="00231C1F" w:rsidRDefault="00231C1F" w:rsidP="00231C1F">
      <w:pPr>
        <w:ind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_________________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                                                                            № ____</w:t>
      </w:r>
    </w:p>
    <w:p w:rsidR="00231C1F" w:rsidRDefault="00231C1F" w:rsidP="00231C1F">
      <w:pPr>
        <w:tabs>
          <w:tab w:val="left" w:pos="284"/>
        </w:tabs>
        <w:ind w:left="-57" w:right="-57"/>
        <w:jc w:val="center"/>
        <w:rPr>
          <w:sz w:val="28"/>
          <w:szCs w:val="28"/>
        </w:rPr>
      </w:pPr>
    </w:p>
    <w:p w:rsidR="00231C1F" w:rsidRDefault="00231C1F" w:rsidP="00231C1F">
      <w:pPr>
        <w:ind w:right="-2"/>
        <w:jc w:val="center"/>
      </w:pPr>
      <w:r>
        <w:t>село Суворовское</w:t>
      </w:r>
    </w:p>
    <w:p w:rsidR="00231C1F" w:rsidRDefault="00231C1F" w:rsidP="00231C1F">
      <w:pPr>
        <w:jc w:val="both"/>
        <w:rPr>
          <w:sz w:val="28"/>
          <w:szCs w:val="28"/>
        </w:rPr>
      </w:pPr>
    </w:p>
    <w:p w:rsidR="00231C1F" w:rsidRDefault="00231C1F" w:rsidP="00231C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административного регламента предоставления муниципальной услуги: </w:t>
      </w:r>
    </w:p>
    <w:p w:rsidR="00231C1F" w:rsidRDefault="00231C1F" w:rsidP="00231C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«Присвоение, изменение и аннулирование адресов»</w:t>
      </w:r>
    </w:p>
    <w:p w:rsidR="00231C1F" w:rsidRDefault="00231C1F" w:rsidP="00231C1F">
      <w:pPr>
        <w:jc w:val="center"/>
        <w:rPr>
          <w:sz w:val="28"/>
          <w:szCs w:val="28"/>
        </w:rPr>
      </w:pPr>
    </w:p>
    <w:p w:rsidR="00231C1F" w:rsidRDefault="00231C1F" w:rsidP="00231C1F">
      <w:pPr>
        <w:pStyle w:val="Standard"/>
        <w:ind w:firstLine="567"/>
        <w:jc w:val="both"/>
        <w:rPr>
          <w:rFonts w:cs="Times New Roman"/>
          <w:b/>
          <w:bCs/>
          <w:sz w:val="28"/>
          <w:szCs w:val="28"/>
          <w:lang w:eastAsia="ru-RU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Федеральным законом от 06 октября 2003 года № 131-ФЗ «Об общих принципах организации местного самоуправления в Российской Федерации», Уставом Суворовского сельского 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района, постановлением администрации Суворовского сельского 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от 03 декабря 2018 года № 104 «</w:t>
      </w:r>
      <w:r>
        <w:rPr>
          <w:rStyle w:val="FontStyle24"/>
          <w:rFonts w:eastAsia="DejaVu Sans"/>
          <w:b w:val="0"/>
          <w:sz w:val="28"/>
          <w:szCs w:val="28"/>
          <w:lang w:eastAsia="ru-RU"/>
        </w:rPr>
        <w:t>Об утверждении Правил разработки и утверждения</w:t>
      </w:r>
      <w:proofErr w:type="gramEnd"/>
      <w:r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администрацией Суворовского сельского поселения </w:t>
      </w:r>
      <w:proofErr w:type="spellStart"/>
      <w:r>
        <w:rPr>
          <w:rStyle w:val="FontStyle24"/>
          <w:rFonts w:eastAsia="DejaVu Sans"/>
          <w:b w:val="0"/>
          <w:sz w:val="28"/>
          <w:szCs w:val="28"/>
          <w:lang w:eastAsia="ru-RU"/>
        </w:rPr>
        <w:t>Усть-Лабинского</w:t>
      </w:r>
      <w:proofErr w:type="spellEnd"/>
      <w:r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района административных регламентов </w:t>
      </w:r>
      <w:r>
        <w:rPr>
          <w:rStyle w:val="FontStyle24"/>
          <w:rFonts w:eastAsia="DejaVu Sans"/>
          <w:b w:val="0"/>
          <w:sz w:val="28"/>
          <w:szCs w:val="28"/>
        </w:rPr>
        <w:t>предоставления муниципальных услуг и муниципального контроля</w:t>
      </w:r>
      <w:r>
        <w:rPr>
          <w:sz w:val="28"/>
          <w:szCs w:val="28"/>
        </w:rPr>
        <w:t>», постановляю:</w:t>
      </w:r>
    </w:p>
    <w:p w:rsidR="00231C1F" w:rsidRDefault="00143FC0" w:rsidP="00231C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31C1F">
        <w:rPr>
          <w:sz w:val="28"/>
          <w:szCs w:val="28"/>
        </w:rPr>
        <w:t>Утвердить административный регламент предоставления муниципальной услуги: «Присвоение, изменение и аннулирование адресов», согласно приложению.</w:t>
      </w:r>
    </w:p>
    <w:p w:rsidR="00231C1F" w:rsidRDefault="00143FC0" w:rsidP="00231C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31C1F">
        <w:rPr>
          <w:sz w:val="28"/>
          <w:szCs w:val="28"/>
        </w:rPr>
        <w:t xml:space="preserve">Признать утратившим силу постановление администрации Суворовского сельского поселения </w:t>
      </w:r>
      <w:proofErr w:type="spellStart"/>
      <w:r w:rsidR="00231C1F">
        <w:rPr>
          <w:sz w:val="28"/>
          <w:szCs w:val="28"/>
        </w:rPr>
        <w:t>Усть-Лабинского</w:t>
      </w:r>
      <w:proofErr w:type="spellEnd"/>
      <w:r w:rsidR="00231C1F">
        <w:rPr>
          <w:sz w:val="28"/>
          <w:szCs w:val="28"/>
        </w:rPr>
        <w:t xml:space="preserve"> района </w:t>
      </w:r>
      <w:r w:rsidR="00D12C89" w:rsidRPr="00D12C89">
        <w:rPr>
          <w:sz w:val="28"/>
          <w:szCs w:val="28"/>
        </w:rPr>
        <w:t>от 10 января 2019 года № 30</w:t>
      </w:r>
      <w:r w:rsidR="00231C1F" w:rsidRPr="00D12C89">
        <w:rPr>
          <w:sz w:val="28"/>
          <w:szCs w:val="28"/>
        </w:rPr>
        <w:t xml:space="preserve"> «</w:t>
      </w:r>
      <w:r w:rsidR="00231C1F" w:rsidRPr="00D12C89">
        <w:rPr>
          <w:rFonts w:eastAsia="Lucida Sans Unicode" w:cs="Tahoma"/>
          <w:sz w:val="28"/>
          <w:szCs w:val="28"/>
          <w:lang w:eastAsia="en-US" w:bidi="en-US"/>
        </w:rPr>
        <w:t>Об утверждении</w:t>
      </w:r>
      <w:r w:rsidR="00231C1F">
        <w:rPr>
          <w:rFonts w:eastAsia="Lucida Sans Unicode" w:cs="Tahoma"/>
          <w:sz w:val="28"/>
          <w:szCs w:val="28"/>
          <w:lang w:eastAsia="en-US" w:bidi="en-US"/>
        </w:rPr>
        <w:t xml:space="preserve"> административного регламента предоставления муниципальной услуги «</w:t>
      </w:r>
      <w:r w:rsidR="00231C1F">
        <w:rPr>
          <w:sz w:val="28"/>
        </w:rPr>
        <w:t>Присвоение, изменение и аннулирование адресов</w:t>
      </w:r>
      <w:r w:rsidR="00231C1F">
        <w:rPr>
          <w:sz w:val="32"/>
          <w:szCs w:val="28"/>
        </w:rPr>
        <w:t>»</w:t>
      </w:r>
      <w:r w:rsidR="00231C1F">
        <w:rPr>
          <w:sz w:val="28"/>
          <w:szCs w:val="28"/>
        </w:rPr>
        <w:t>.</w:t>
      </w:r>
    </w:p>
    <w:p w:rsidR="00231C1F" w:rsidRDefault="00143FC0" w:rsidP="00231C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31C1F">
        <w:rPr>
          <w:bCs/>
          <w:sz w:val="28"/>
          <w:szCs w:val="28"/>
        </w:rPr>
        <w:t xml:space="preserve">Общему отделу администрации Суворовского сельского поселения </w:t>
      </w:r>
      <w:proofErr w:type="spellStart"/>
      <w:r w:rsidR="00231C1F">
        <w:rPr>
          <w:bCs/>
          <w:sz w:val="28"/>
          <w:szCs w:val="28"/>
        </w:rPr>
        <w:t>Усть-Лабинского</w:t>
      </w:r>
      <w:proofErr w:type="spellEnd"/>
      <w:r w:rsidR="00231C1F">
        <w:rPr>
          <w:bCs/>
          <w:sz w:val="28"/>
          <w:szCs w:val="28"/>
        </w:rPr>
        <w:t xml:space="preserve"> района (</w:t>
      </w:r>
      <w:proofErr w:type="spellStart"/>
      <w:r w:rsidR="00231C1F">
        <w:rPr>
          <w:bCs/>
          <w:sz w:val="28"/>
          <w:szCs w:val="28"/>
        </w:rPr>
        <w:t>Хожаинова</w:t>
      </w:r>
      <w:proofErr w:type="spellEnd"/>
      <w:r w:rsidR="00231C1F">
        <w:rPr>
          <w:bCs/>
          <w:sz w:val="28"/>
          <w:szCs w:val="28"/>
        </w:rPr>
        <w:t xml:space="preserve">) обнародовать настоящее постановление в установленном порядке и разместить на официальном сайте администрации Суворовского сельского поселения </w:t>
      </w:r>
      <w:proofErr w:type="spellStart"/>
      <w:r w:rsidR="00231C1F">
        <w:rPr>
          <w:bCs/>
          <w:sz w:val="28"/>
          <w:szCs w:val="28"/>
        </w:rPr>
        <w:t>Усть-Лабинского</w:t>
      </w:r>
      <w:proofErr w:type="spellEnd"/>
      <w:r w:rsidR="00231C1F">
        <w:rPr>
          <w:bCs/>
          <w:sz w:val="28"/>
          <w:szCs w:val="28"/>
        </w:rPr>
        <w:t xml:space="preserve"> района </w:t>
      </w:r>
      <w:r w:rsidR="00231C1F">
        <w:rPr>
          <w:sz w:val="28"/>
          <w:szCs w:val="28"/>
        </w:rPr>
        <w:t>в информационно-телекоммуникационной сети «Интернет»</w:t>
      </w:r>
      <w:r w:rsidR="00231C1F">
        <w:rPr>
          <w:bCs/>
          <w:sz w:val="28"/>
          <w:szCs w:val="28"/>
        </w:rPr>
        <w:t>.</w:t>
      </w:r>
    </w:p>
    <w:p w:rsidR="00231C1F" w:rsidRPr="00231C1F" w:rsidRDefault="00143FC0" w:rsidP="00231C1F">
      <w:pPr>
        <w:pStyle w:val="ad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4.</w:t>
      </w:r>
      <w:proofErr w:type="gramStart"/>
      <w:r w:rsidR="00231C1F">
        <w:rPr>
          <w:b w:val="0"/>
          <w:sz w:val="28"/>
          <w:szCs w:val="28"/>
        </w:rPr>
        <w:t>Контроль за</w:t>
      </w:r>
      <w:proofErr w:type="gramEnd"/>
      <w:r w:rsidR="00231C1F">
        <w:rPr>
          <w:b w:val="0"/>
          <w:sz w:val="28"/>
          <w:szCs w:val="28"/>
        </w:rPr>
        <w:t xml:space="preserve"> выполнением настоящего постановления возложить на главу Суворовского сельского поселения </w:t>
      </w:r>
      <w:proofErr w:type="spellStart"/>
      <w:r w:rsidR="00231C1F">
        <w:rPr>
          <w:b w:val="0"/>
          <w:sz w:val="28"/>
          <w:szCs w:val="28"/>
        </w:rPr>
        <w:t>Усть-Лабинского</w:t>
      </w:r>
      <w:proofErr w:type="spellEnd"/>
      <w:r w:rsidR="00231C1F">
        <w:rPr>
          <w:b w:val="0"/>
          <w:sz w:val="28"/>
          <w:szCs w:val="28"/>
        </w:rPr>
        <w:t xml:space="preserve"> района </w:t>
      </w:r>
      <w:proofErr w:type="spellStart"/>
      <w:r w:rsidR="00231C1F">
        <w:rPr>
          <w:b w:val="0"/>
          <w:sz w:val="28"/>
          <w:szCs w:val="28"/>
        </w:rPr>
        <w:t>Шагундокова</w:t>
      </w:r>
      <w:proofErr w:type="spellEnd"/>
      <w:r w:rsidR="00E506BE">
        <w:rPr>
          <w:b w:val="0"/>
          <w:sz w:val="28"/>
          <w:szCs w:val="28"/>
        </w:rPr>
        <w:t xml:space="preserve"> И.Ю. </w:t>
      </w:r>
    </w:p>
    <w:p w:rsidR="00231C1F" w:rsidRDefault="00143FC0" w:rsidP="00D12C89">
      <w:pPr>
        <w:pStyle w:val="ad"/>
        <w:ind w:firstLine="709"/>
        <w:jc w:val="both"/>
        <w:rPr>
          <w:b w:val="0"/>
          <w:bCs/>
          <w:sz w:val="28"/>
          <w:szCs w:val="28"/>
        </w:rPr>
      </w:pPr>
      <w:r>
        <w:rPr>
          <w:b w:val="0"/>
          <w:sz w:val="28"/>
          <w:szCs w:val="28"/>
        </w:rPr>
        <w:t>5.</w:t>
      </w:r>
      <w:r w:rsidR="00231C1F">
        <w:rPr>
          <w:b w:val="0"/>
          <w:sz w:val="28"/>
          <w:szCs w:val="28"/>
        </w:rPr>
        <w:t>Постановление вступает</w:t>
      </w:r>
      <w:r w:rsidR="00D12C89">
        <w:rPr>
          <w:b w:val="0"/>
          <w:sz w:val="28"/>
          <w:szCs w:val="28"/>
        </w:rPr>
        <w:t xml:space="preserve"> в силу со дня его официального </w:t>
      </w:r>
      <w:r w:rsidR="00231C1F">
        <w:rPr>
          <w:b w:val="0"/>
          <w:sz w:val="28"/>
          <w:szCs w:val="28"/>
        </w:rPr>
        <w:t>обнародования.</w:t>
      </w:r>
    </w:p>
    <w:p w:rsidR="00231C1F" w:rsidRDefault="00231C1F" w:rsidP="00231C1F">
      <w:pPr>
        <w:spacing w:line="310" w:lineRule="exact"/>
        <w:jc w:val="both"/>
        <w:rPr>
          <w:sz w:val="28"/>
          <w:szCs w:val="28"/>
        </w:rPr>
      </w:pPr>
    </w:p>
    <w:p w:rsidR="00143FC0" w:rsidRDefault="00143FC0" w:rsidP="00231C1F">
      <w:pPr>
        <w:spacing w:line="310" w:lineRule="exact"/>
        <w:jc w:val="both"/>
        <w:rPr>
          <w:sz w:val="28"/>
          <w:szCs w:val="28"/>
        </w:rPr>
      </w:pPr>
    </w:p>
    <w:p w:rsidR="00231C1F" w:rsidRDefault="00231C1F" w:rsidP="00231C1F">
      <w:pPr>
        <w:ind w:right="-15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231C1F" w:rsidRDefault="00231C1F" w:rsidP="00231C1F">
      <w:pPr>
        <w:ind w:right="-15"/>
        <w:rPr>
          <w:sz w:val="28"/>
          <w:szCs w:val="28"/>
        </w:rPr>
      </w:pPr>
      <w:r>
        <w:rPr>
          <w:sz w:val="28"/>
          <w:szCs w:val="28"/>
        </w:rPr>
        <w:t xml:space="preserve">Суворовского сельского поселения </w:t>
      </w:r>
    </w:p>
    <w:p w:rsidR="00231C1F" w:rsidRDefault="00231C1F" w:rsidP="00231C1F">
      <w:pPr>
        <w:ind w:right="-15"/>
        <w:rPr>
          <w:sz w:val="28"/>
          <w:szCs w:val="28"/>
        </w:rPr>
      </w:pP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И.Ю. </w:t>
      </w:r>
      <w:proofErr w:type="spellStart"/>
      <w:r>
        <w:rPr>
          <w:sz w:val="28"/>
          <w:szCs w:val="28"/>
        </w:rPr>
        <w:t>Шагундоков</w:t>
      </w:r>
      <w:proofErr w:type="spellEnd"/>
    </w:p>
    <w:p w:rsidR="00231C1F" w:rsidRDefault="00231C1F" w:rsidP="00231C1F">
      <w:pPr>
        <w:spacing w:line="360" w:lineRule="auto"/>
        <w:jc w:val="both"/>
      </w:pPr>
    </w:p>
    <w:p w:rsidR="00231C1F" w:rsidRDefault="00231C1F" w:rsidP="00231C1F">
      <w:pPr>
        <w:autoSpaceDE w:val="0"/>
        <w:autoSpaceDN w:val="0"/>
        <w:adjustRightInd w:val="0"/>
        <w:ind w:left="5664" w:right="-1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ПРИЛОЖЕНИЕ </w:t>
      </w:r>
    </w:p>
    <w:p w:rsidR="00231C1F" w:rsidRDefault="00231C1F" w:rsidP="00231C1F">
      <w:pPr>
        <w:autoSpaceDE w:val="0"/>
        <w:autoSpaceDN w:val="0"/>
        <w:adjustRightInd w:val="0"/>
        <w:ind w:left="5664" w:right="-1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УТВЕРЖДЕН</w:t>
      </w:r>
    </w:p>
    <w:p w:rsidR="00231C1F" w:rsidRDefault="00231C1F" w:rsidP="00231C1F">
      <w:pPr>
        <w:ind w:left="5664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постановлением администрации </w:t>
      </w:r>
    </w:p>
    <w:p w:rsidR="00231C1F" w:rsidRDefault="00231C1F" w:rsidP="00231C1F">
      <w:pPr>
        <w:ind w:left="5664"/>
        <w:rPr>
          <w:bCs/>
          <w:sz w:val="28"/>
          <w:szCs w:val="28"/>
        </w:rPr>
      </w:pPr>
      <w:r>
        <w:rPr>
          <w:sz w:val="28"/>
          <w:szCs w:val="28"/>
        </w:rPr>
        <w:t xml:space="preserve">Суворовского сельского 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</w:t>
      </w:r>
    </w:p>
    <w:p w:rsidR="00231C1F" w:rsidRDefault="00231C1F" w:rsidP="00231C1F">
      <w:pPr>
        <w:autoSpaceDE w:val="0"/>
        <w:autoSpaceDN w:val="0"/>
        <w:adjustRightInd w:val="0"/>
        <w:ind w:left="5664" w:right="-1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от __________________ </w:t>
      </w:r>
      <w:proofErr w:type="gramStart"/>
      <w:r>
        <w:rPr>
          <w:rFonts w:cs="Arial"/>
          <w:sz w:val="28"/>
          <w:szCs w:val="28"/>
        </w:rPr>
        <w:t>г</w:t>
      </w:r>
      <w:proofErr w:type="gramEnd"/>
      <w:r>
        <w:rPr>
          <w:rFonts w:cs="Arial"/>
          <w:sz w:val="28"/>
          <w:szCs w:val="28"/>
        </w:rPr>
        <w:t>. № ___</w:t>
      </w:r>
    </w:p>
    <w:p w:rsidR="00231C1F" w:rsidRDefault="00231C1F" w:rsidP="00231C1F">
      <w:pPr>
        <w:jc w:val="right"/>
        <w:rPr>
          <w:sz w:val="28"/>
        </w:rPr>
      </w:pPr>
    </w:p>
    <w:p w:rsidR="00231C1F" w:rsidRDefault="00231C1F" w:rsidP="00231C1F">
      <w:pPr>
        <w:jc w:val="right"/>
        <w:rPr>
          <w:sz w:val="28"/>
        </w:rPr>
      </w:pPr>
    </w:p>
    <w:p w:rsidR="00231C1F" w:rsidRDefault="00231C1F" w:rsidP="00231C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Административный регламент </w:t>
      </w:r>
    </w:p>
    <w:p w:rsidR="00231C1F" w:rsidRDefault="00231C1F" w:rsidP="00231C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предоставлению муниципальной услуги: «Присвоение, изменение и аннулирование адресов»</w:t>
      </w:r>
    </w:p>
    <w:p w:rsidR="00231C1F" w:rsidRDefault="00231C1F" w:rsidP="00231C1F">
      <w:pPr>
        <w:rPr>
          <w:sz w:val="28"/>
          <w:szCs w:val="28"/>
        </w:rPr>
      </w:pPr>
    </w:p>
    <w:p w:rsidR="00231C1F" w:rsidRDefault="00231C1F" w:rsidP="00231C1F">
      <w:pPr>
        <w:widowControl w:val="0"/>
        <w:autoSpaceDE w:val="0"/>
        <w:autoSpaceDN w:val="0"/>
        <w:adjustRightInd w:val="0"/>
        <w:jc w:val="center"/>
        <w:outlineLvl w:val="1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Раздел I. ОБЩИЕ ПОЛОЖЕНИЯ</w:t>
      </w:r>
    </w:p>
    <w:p w:rsidR="00231C1F" w:rsidRDefault="00231C1F" w:rsidP="00231C1F">
      <w:pPr>
        <w:widowControl w:val="0"/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  <w:bookmarkStart w:id="0" w:name="Par43"/>
      <w:bookmarkEnd w:id="0"/>
      <w:r>
        <w:rPr>
          <w:rFonts w:cs="Arial"/>
          <w:sz w:val="28"/>
          <w:szCs w:val="28"/>
        </w:rPr>
        <w:t xml:space="preserve">Подраздел 1.1. ПРЕДМЕТ РЕГУЛИРОВАНИЯ </w:t>
      </w:r>
    </w:p>
    <w:p w:rsidR="00231C1F" w:rsidRDefault="00231C1F" w:rsidP="00231C1F">
      <w:pPr>
        <w:widowControl w:val="0"/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АДМИНИСТРАТИВНОГО РЕГЛАМЕНТА</w:t>
      </w:r>
    </w:p>
    <w:p w:rsidR="00231C1F" w:rsidRDefault="00231C1F" w:rsidP="00231C1F">
      <w:pPr>
        <w:jc w:val="both"/>
        <w:rPr>
          <w:rFonts w:cs="Arial"/>
          <w:b/>
          <w:sz w:val="28"/>
          <w:szCs w:val="28"/>
        </w:rPr>
      </w:pPr>
    </w:p>
    <w:p w:rsidR="00231C1F" w:rsidRDefault="00231C1F" w:rsidP="00231C1F">
      <w:pPr>
        <w:ind w:firstLine="708"/>
        <w:jc w:val="both"/>
        <w:rPr>
          <w:sz w:val="28"/>
          <w:szCs w:val="28"/>
        </w:rPr>
      </w:pPr>
      <w:proofErr w:type="gramStart"/>
      <w:r>
        <w:rPr>
          <w:rFonts w:cs="Arial"/>
          <w:sz w:val="28"/>
          <w:szCs w:val="28"/>
        </w:rPr>
        <w:t xml:space="preserve">Административный регламент предоставления администрацией Суворовского сельского поселения </w:t>
      </w:r>
      <w:proofErr w:type="spellStart"/>
      <w:r>
        <w:rPr>
          <w:rFonts w:cs="Arial"/>
          <w:sz w:val="28"/>
          <w:szCs w:val="28"/>
        </w:rPr>
        <w:t>Усть-Лабинского</w:t>
      </w:r>
      <w:proofErr w:type="spellEnd"/>
      <w:r>
        <w:rPr>
          <w:rFonts w:cs="Arial"/>
          <w:sz w:val="28"/>
          <w:szCs w:val="28"/>
        </w:rPr>
        <w:t xml:space="preserve"> района (далее - Регламент) муниципальной услуги </w:t>
      </w:r>
      <w:r>
        <w:rPr>
          <w:rFonts w:cs="Arial"/>
          <w:bCs/>
          <w:sz w:val="28"/>
          <w:szCs w:val="28"/>
        </w:rPr>
        <w:t>«</w:t>
      </w:r>
      <w:r>
        <w:rPr>
          <w:sz w:val="28"/>
          <w:szCs w:val="28"/>
        </w:rPr>
        <w:t>Присвоение, изменение и аннулирование адресов</w:t>
      </w:r>
      <w:r>
        <w:rPr>
          <w:rFonts w:cs="Arial"/>
          <w:bCs/>
          <w:sz w:val="28"/>
          <w:szCs w:val="28"/>
        </w:rPr>
        <w:t>»</w:t>
      </w:r>
      <w:r>
        <w:rPr>
          <w:rFonts w:cs="Arial"/>
          <w:sz w:val="28"/>
          <w:szCs w:val="28"/>
        </w:rPr>
        <w:t xml:space="preserve"> (далее - муниципальная услуга) определяет стандарты, сроки и последовательность административных процедур (действий) по предоставлению администрацией </w:t>
      </w:r>
      <w:r>
        <w:rPr>
          <w:sz w:val="28"/>
          <w:szCs w:val="28"/>
        </w:rPr>
        <w:t xml:space="preserve">Суворовского сельского 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rFonts w:cs="Arial"/>
          <w:sz w:val="28"/>
          <w:szCs w:val="28"/>
        </w:rPr>
        <w:t xml:space="preserve"> муниципальной услуги «</w:t>
      </w:r>
      <w:r>
        <w:rPr>
          <w:sz w:val="28"/>
          <w:szCs w:val="28"/>
        </w:rPr>
        <w:t>Присвоение, изменение и аннулирование адресов</w:t>
      </w:r>
      <w:r>
        <w:rPr>
          <w:rFonts w:cs="Arial"/>
          <w:sz w:val="28"/>
          <w:szCs w:val="28"/>
        </w:rPr>
        <w:t>» (далее – муниципальная услуга).</w:t>
      </w:r>
      <w:proofErr w:type="gramEnd"/>
    </w:p>
    <w:p w:rsidR="00231C1F" w:rsidRDefault="00231C1F" w:rsidP="00231C1F">
      <w:pPr>
        <w:ind w:left="708" w:firstLine="426"/>
        <w:jc w:val="center"/>
        <w:rPr>
          <w:b/>
          <w:sz w:val="28"/>
          <w:szCs w:val="28"/>
        </w:rPr>
      </w:pPr>
    </w:p>
    <w:p w:rsidR="00231C1F" w:rsidRDefault="00231C1F" w:rsidP="00231C1F">
      <w:pPr>
        <w:widowControl w:val="0"/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Подраздел 1.2. КРУГ ЗАЯВИТЕЛЕЙ</w:t>
      </w:r>
    </w:p>
    <w:p w:rsidR="00231C1F" w:rsidRDefault="00231C1F" w:rsidP="00231C1F">
      <w:pPr>
        <w:autoSpaceDE w:val="0"/>
        <w:autoSpaceDN w:val="0"/>
        <w:adjustRightInd w:val="0"/>
        <w:jc w:val="both"/>
        <w:rPr>
          <w:rFonts w:cs="Arial"/>
          <w:sz w:val="28"/>
          <w:szCs w:val="28"/>
        </w:rPr>
      </w:pPr>
    </w:p>
    <w:p w:rsidR="00231C1F" w:rsidRDefault="00231C1F" w:rsidP="00231C1F">
      <w:pPr>
        <w:pStyle w:val="HTML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 Заявление о присвоении объекту адресации адреса или об аннулировании его адреса (далее - заявление) подается собственником объекта недвижимости по собственной инициативе либо лицом, обладающим одним из следующих вещных прав на объект адресации:</w:t>
      </w:r>
    </w:p>
    <w:p w:rsidR="00231C1F" w:rsidRDefault="00231C1F" w:rsidP="00231C1F">
      <w:pPr>
        <w:pStyle w:val="HTML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право хозяйственного ведения;</w:t>
      </w:r>
    </w:p>
    <w:p w:rsidR="00231C1F" w:rsidRDefault="00231C1F" w:rsidP="00231C1F">
      <w:pPr>
        <w:pStyle w:val="HTML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право оперативного управления;</w:t>
      </w:r>
    </w:p>
    <w:p w:rsidR="00231C1F" w:rsidRDefault="00231C1F" w:rsidP="00231C1F">
      <w:pPr>
        <w:pStyle w:val="HTML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право пожизненно наследуемого владения;</w:t>
      </w:r>
    </w:p>
    <w:p w:rsidR="00231C1F" w:rsidRDefault="00231C1F" w:rsidP="00231C1F">
      <w:pPr>
        <w:pStyle w:val="HTML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право постоянного (бессрочного) пользования.</w:t>
      </w:r>
    </w:p>
    <w:p w:rsidR="00231C1F" w:rsidRPr="00F9467F" w:rsidRDefault="00231C1F" w:rsidP="00231C1F">
      <w:pPr>
        <w:pStyle w:val="HTML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</w:t>
      </w:r>
      <w:r w:rsidRPr="00F9467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9467F">
        <w:rPr>
          <w:rFonts w:ascii="Times New Roman" w:hAnsi="Times New Roman" w:cs="Times New Roman"/>
          <w:sz w:val="28"/>
          <w:szCs w:val="28"/>
        </w:rPr>
        <w:t xml:space="preserve">С </w:t>
      </w:r>
      <w:hyperlink r:id="rId7" w:history="1">
        <w:r w:rsidRPr="00F9467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заявлением</w:t>
        </w:r>
      </w:hyperlink>
      <w:r w:rsidRPr="00F9467F">
        <w:rPr>
          <w:rFonts w:ascii="Times New Roman" w:hAnsi="Times New Roman" w:cs="Times New Roman"/>
          <w:sz w:val="28"/>
          <w:szCs w:val="28"/>
        </w:rPr>
        <w:t xml:space="preserve"> вправе обратиться представители заявителя, действующие в силу полномочий, основанных на оформленной в установленном </w:t>
      </w:r>
      <w:hyperlink r:id="rId8" w:history="1">
        <w:r w:rsidRPr="00F9467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законодательством</w:t>
        </w:r>
      </w:hyperlink>
      <w:r w:rsidRPr="00F9467F">
        <w:rPr>
          <w:rFonts w:ascii="Times New Roman" w:hAnsi="Times New Roman" w:cs="Times New Roman"/>
          <w:sz w:val="28"/>
          <w:szCs w:val="28"/>
        </w:rPr>
        <w:t xml:space="preserve">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  <w:proofErr w:type="gramEnd"/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1.2.3. 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1.2.4. </w:t>
      </w:r>
      <w:proofErr w:type="gramStart"/>
      <w:r>
        <w:rPr>
          <w:sz w:val="28"/>
          <w:szCs w:val="28"/>
        </w:rPr>
        <w:t>От имени членов садоводческого, огороднического и (или) дачного некоммерческого объединения граждан с заявлением вправе обратиться представитель указанных членов некоммерческих объединений, уполномоченный на подачу такого заявления принятым в установленном законодательством Российской Федерации порядке решением общего собрания членов такого некоммерческого объединения.</w:t>
      </w:r>
      <w:proofErr w:type="gramEnd"/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1.2.5. От имени лица, указанного в пункте 1.2.1 Регламента, вправе обратиться кадастровый инженер, выполняющий на основании документа, предусмотренного статьей 35 или статьей 42.3 Федерального закона "О кадастровой деятельности",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8"/>
        <w:jc w:val="both"/>
        <w:rPr>
          <w:b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Подраздел 1.3. ТРЕБОВАНИЯ К ПОРЯДКУ ИНФОРМИРОВАНИЯ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О ПРЕДОСТАВЛЕНИИ МУНИЦИПАЛЬНОЙ УСЛУГИ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center"/>
        <w:rPr>
          <w:rFonts w:cs="Arial"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1.3.1. 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на официальном сайте, а также на Едином портале государственных и муниципальных услуг (функций):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1.3.1.1. В администрации Суворовского сельского поселения </w:t>
      </w:r>
      <w:proofErr w:type="spellStart"/>
      <w:r>
        <w:rPr>
          <w:rFonts w:eastAsia="Calibri"/>
          <w:sz w:val="28"/>
          <w:szCs w:val="28"/>
          <w:lang w:eastAsia="en-US"/>
        </w:rPr>
        <w:t>Усть-Лабинского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района (далее - Уполномоченный орган):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устной форме при личном обращении;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 использованием телефонной связи;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 письменным обращениям;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форме электронного документа посредством направления на адрес электронной почты.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1.3.1.2.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В филиалах государственного автономного учреждения Краснодарского края «Многофункциональный центр предоставления государственных и муниципальных услуг Краснодарского края» (далее – МФЦ), в том числе в филиале государственного автономного учреждения Краснодарского края «Многофункциональный центр предоставления государственных и муниципальных услуг Краснодарского края» по </w:t>
      </w:r>
      <w:proofErr w:type="spellStart"/>
      <w:r>
        <w:rPr>
          <w:sz w:val="28"/>
          <w:szCs w:val="28"/>
        </w:rPr>
        <w:t>Усть-Лабинскому</w:t>
      </w:r>
      <w:proofErr w:type="spellEnd"/>
      <w:r>
        <w:rPr>
          <w:sz w:val="28"/>
          <w:szCs w:val="28"/>
        </w:rPr>
        <w:t xml:space="preserve"> району Краснодарского края: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 личном обращении;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посредством интернет-сайта.</w:t>
      </w:r>
      <w:r>
        <w:rPr>
          <w:sz w:val="28"/>
          <w:szCs w:val="28"/>
        </w:rPr>
        <w:t xml:space="preserve">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1.3.1.3. Посредством размещения информации на официальном сайте Суворовского сельского поселения </w:t>
      </w:r>
      <w:proofErr w:type="spellStart"/>
      <w:r>
        <w:rPr>
          <w:rFonts w:eastAsia="Calibri"/>
          <w:sz w:val="28"/>
          <w:szCs w:val="28"/>
          <w:lang w:eastAsia="en-US"/>
        </w:rPr>
        <w:t>Усть-Лабинского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района </w:t>
      </w:r>
      <w:r w:rsidR="00F9467F" w:rsidRPr="00F9467F">
        <w:rPr>
          <w:sz w:val="28"/>
          <w:szCs w:val="28"/>
        </w:rPr>
        <w:t xml:space="preserve">https://suvorovskoesp.ru/ </w:t>
      </w:r>
      <w:r>
        <w:rPr>
          <w:sz w:val="28"/>
          <w:szCs w:val="28"/>
        </w:rPr>
        <w:t>(далее - официальный сайт)</w:t>
      </w:r>
      <w:r>
        <w:rPr>
          <w:rFonts w:eastAsia="Calibri"/>
          <w:sz w:val="28"/>
          <w:szCs w:val="28"/>
          <w:lang w:eastAsia="en-US"/>
        </w:rPr>
        <w:t>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1.3.1.4. Посредством размещения информации в информационно-телекоммуникационной сети «Интернет»: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>
        <w:rPr>
          <w:sz w:val="28"/>
          <w:szCs w:val="28"/>
        </w:rPr>
        <w:t>www.gosuslugi.ru</w:t>
      </w:r>
      <w:proofErr w:type="spellEnd"/>
      <w:r>
        <w:rPr>
          <w:sz w:val="28"/>
          <w:szCs w:val="28"/>
        </w:rPr>
        <w:t>) (далее – Единый портал);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региональной государственной информационной системе «Портал государственных и муниципальных услуг (функций) Краснодарского края»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pgu.krasnodar.ru</w:t>
      </w:r>
      <w:proofErr w:type="spellEnd"/>
      <w:r>
        <w:rPr>
          <w:sz w:val="28"/>
          <w:szCs w:val="28"/>
        </w:rPr>
        <w:t>) (далее – Региональный портал).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Едином Портале размещается следующая информация:</w:t>
      </w:r>
    </w:p>
    <w:p w:rsidR="00231C1F" w:rsidRDefault="00231C1F" w:rsidP="00231C1F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231C1F" w:rsidRDefault="00231C1F" w:rsidP="00231C1F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круг заявителей;</w:t>
      </w:r>
    </w:p>
    <w:p w:rsidR="00231C1F" w:rsidRDefault="00231C1F" w:rsidP="00231C1F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предоставления муниципальной услуги;</w:t>
      </w:r>
    </w:p>
    <w:p w:rsidR="00231C1F" w:rsidRDefault="00231C1F" w:rsidP="00231C1F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размер государственной пошлины, взимаемой за предоставление муниципальной услуги;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исчерпывающий перечень оснований для приостановления или отказа </w:t>
      </w:r>
      <w:r>
        <w:rPr>
          <w:sz w:val="28"/>
          <w:szCs w:val="28"/>
        </w:rPr>
        <w:br/>
        <w:t>в предоставлении муниципальной услуги;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формы заявлений (уведомлений, сообщений), используемые при предоставлении муниципальной услуги.</w:t>
      </w:r>
    </w:p>
    <w:p w:rsidR="00231C1F" w:rsidRDefault="00231C1F" w:rsidP="00231C1F">
      <w:pPr>
        <w:pStyle w:val="a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Информация на Едином портале, Региональном портале о порядке и сроках предоставления Муниципальной услуги на основании сведений, содержащихся в федеральной государственной информационной системе "Федеральный реестр государственных и муниципальных услуг (функций)", региональной государственной информационной системе "Реестр государственных и муниципальных услуг Краснодарского края", предоставляется заявителю бесплатно.</w:t>
      </w:r>
    </w:p>
    <w:p w:rsidR="00231C1F" w:rsidRDefault="00231C1F" w:rsidP="00231C1F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0" w:firstLine="709"/>
        <w:jc w:val="both"/>
        <w:rPr>
          <w:iCs/>
        </w:rPr>
      </w:pPr>
      <w: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</w:t>
      </w:r>
      <w:r>
        <w:rPr>
          <w:rStyle w:val="aff5"/>
          <w:i w:val="0"/>
        </w:rPr>
        <w:t>или предоставление им персональных данных.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1.3.1.5. Посредством размещения информационных стендов в МФЦ и в Уполномоченном органе.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Посредством телефонной связи Call-центра (горячая линия).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1.3.1.6. </w:t>
      </w:r>
      <w:r>
        <w:rPr>
          <w:sz w:val="28"/>
          <w:szCs w:val="28"/>
        </w:rPr>
        <w:t>Информирование о предоставлении муниципальной услуги осуществляется бесплатно.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Специалист, осуществляющий консультирование (посредством телефона или лично) по вопросам предоставления муниципальной услуги, должен корректно и внимательно относиться к заявителям.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При консультировании по телефону специалист должен назвать свою фамилию, имя и отчество, должность, а затем в вежливой форме четко и подробно проинформировать обратившегося по интересующим его вопросам.</w:t>
      </w:r>
      <w:proofErr w:type="gramEnd"/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Если специалист не может ответить на вопрос самостоятельно, либо подготовка ответа требует продолжительного времени, он может предложить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обратившемуся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обратиться письменно, либо назначить другое удобное для заинтересованного лица время для получения информации.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Рекомендуемое время для телефонного разговора - не более 10 минут, личного устного информирования - не более 15 минут.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Индивидуальное письменное информирование (по электронной почте) осуществляется путем направления электронного письма на адрес электронной почты заявителя и должно содержать четкий ответ на поставленные вопросы.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Индивидуальное письменное информирование (по почте) осуществляется путем направления письма на почтовый адрес заявителя и должно содержать четкий ответ на поставленные вопросы.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1.3.2. </w:t>
      </w:r>
      <w:r>
        <w:rPr>
          <w:sz w:val="28"/>
          <w:szCs w:val="28"/>
        </w:rPr>
        <w:t>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 в Уполномоченном органе, и в МФЦ предоставления муниципальных услуг.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 Информационных стендах, размещенных в МФЦ и в Уполномоченном органе, указываются следующие сведения: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режим работы, адреса Уполномоченного органа и МФЦ;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адрес официального сайта Уполномоченного органа, адрес электронной почты Уполномоченного органа;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почтовые адреса, телефоны, фамилии руководителей МФЦ и Уполномоченного органа;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получения консультаций о предоставлении муниципальной услуги;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и сроки предоставления муниципальной услуги;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образцы заявлений о предоставлении муниципальной услуги и образцы заполнения таких заявлений;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отказа в приеме документов о предоставлении муниципальной услуги;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исчерпывающий перечень оснований для отказа в предоставлении муниципальной услуги;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досудебный (внесудебный) порядок обжалования решений и (или) действий (бездействия) Уполномоченного органа, а также должностных лиц и муниципальных служащих;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круг заявителей;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предоставления муниципальной услуги, порядок предоставления документа, являющегося результатом предоставления муниципальной услуги;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 государственной пошлины, взимаемой за предоставление муниципальной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Информация о местонахождении и графике работы, справочных телефонах, адрес электронной почты Уполномоченного органа</w:t>
      </w:r>
      <w:r>
        <w:rPr>
          <w:sz w:val="28"/>
          <w:szCs w:val="28"/>
        </w:rPr>
        <w:t>, а также МФЦ размещается</w:t>
      </w:r>
      <w:r>
        <w:rPr>
          <w:sz w:val="28"/>
          <w:szCs w:val="28"/>
          <w:lang w:eastAsia="en-US"/>
        </w:rPr>
        <w:t xml:space="preserve"> на официальном сайте Суворовского сельского поселения </w:t>
      </w:r>
      <w:proofErr w:type="spellStart"/>
      <w:r>
        <w:rPr>
          <w:sz w:val="28"/>
          <w:szCs w:val="28"/>
          <w:lang w:eastAsia="en-US"/>
        </w:rPr>
        <w:t>Усть-Лабинского</w:t>
      </w:r>
      <w:proofErr w:type="spellEnd"/>
      <w:r>
        <w:rPr>
          <w:sz w:val="28"/>
          <w:szCs w:val="28"/>
          <w:lang w:eastAsia="en-US"/>
        </w:rPr>
        <w:t xml:space="preserve"> района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 xml:space="preserve">в сети «Интернет», на Едином портале и на </w:t>
      </w:r>
      <w:r>
        <w:rPr>
          <w:sz w:val="28"/>
          <w:szCs w:val="28"/>
        </w:rPr>
        <w:t>Региональном портале</w:t>
      </w:r>
      <w:r>
        <w:rPr>
          <w:sz w:val="28"/>
          <w:szCs w:val="28"/>
          <w:lang w:eastAsia="en-US"/>
        </w:rPr>
        <w:t>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Информация на Едином портале, Региональном портале, предоставляется заявителю бесплатно.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1.3.3. Организации, участвующие в предоставлении муниципальной услуги: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Межмуниципальный отдел по Тбилисскому и </w:t>
      </w:r>
      <w:proofErr w:type="spellStart"/>
      <w:r>
        <w:rPr>
          <w:sz w:val="28"/>
          <w:szCs w:val="28"/>
        </w:rPr>
        <w:t>Усть-Лабинскому</w:t>
      </w:r>
      <w:proofErr w:type="spellEnd"/>
      <w:r>
        <w:rPr>
          <w:sz w:val="28"/>
          <w:szCs w:val="28"/>
        </w:rPr>
        <w:t xml:space="preserve"> районам Управления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Краснодарскому краю;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МФЦ;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-</w:t>
      </w:r>
      <w:r>
        <w:rPr>
          <w:sz w:val="28"/>
          <w:szCs w:val="28"/>
          <w:shd w:val="clear" w:color="auto" w:fill="FFFFFF"/>
        </w:rPr>
        <w:t xml:space="preserve">Управление архитектуры и градостроительства администрации муниципального образования </w:t>
      </w:r>
      <w:proofErr w:type="spellStart"/>
      <w:r>
        <w:rPr>
          <w:sz w:val="28"/>
          <w:szCs w:val="28"/>
          <w:shd w:val="clear" w:color="auto" w:fill="FFFFFF"/>
        </w:rPr>
        <w:t>Усть-Лабинский</w:t>
      </w:r>
      <w:proofErr w:type="spellEnd"/>
      <w:r>
        <w:rPr>
          <w:sz w:val="28"/>
          <w:szCs w:val="28"/>
          <w:shd w:val="clear" w:color="auto" w:fill="FFFFFF"/>
        </w:rPr>
        <w:t xml:space="preserve"> район;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</w:rPr>
        <w:t xml:space="preserve"> Межрайонная инспекция Федеральной налоговой службы № 14 по Краснодарскому краю.</w:t>
      </w:r>
    </w:p>
    <w:p w:rsidR="00231C1F" w:rsidRDefault="00231C1F" w:rsidP="00231C1F">
      <w:pPr>
        <w:pStyle w:val="a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Раздел II. СТАНДАРТ ПРЕДОСТАВЛЕНИЯ МУНИЦИПАЛЬНОЙ УСЛУГИ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bookmarkStart w:id="1" w:name="Par146"/>
      <w:bookmarkEnd w:id="1"/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Подраздел 2.1. НАИМЕНОВАНИЕ МУНИЦИПАЛЬНОЙ УСЛУГИ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Arial"/>
          <w:b/>
          <w:sz w:val="20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Наименование муниципальной услуги - </w:t>
      </w:r>
      <w:r>
        <w:rPr>
          <w:rFonts w:cs="Arial"/>
          <w:bCs/>
          <w:sz w:val="28"/>
          <w:szCs w:val="28"/>
        </w:rPr>
        <w:t>«</w:t>
      </w:r>
      <w:r>
        <w:rPr>
          <w:sz w:val="28"/>
          <w:szCs w:val="28"/>
        </w:rPr>
        <w:t>Присвоение, изменение и аннулирование адресов</w:t>
      </w:r>
      <w:r>
        <w:rPr>
          <w:rFonts w:cs="Arial"/>
          <w:bCs/>
          <w:sz w:val="28"/>
          <w:szCs w:val="28"/>
        </w:rPr>
        <w:t>»</w:t>
      </w:r>
      <w:r>
        <w:rPr>
          <w:rFonts w:cs="Arial"/>
          <w:sz w:val="28"/>
          <w:szCs w:val="28"/>
        </w:rPr>
        <w:t xml:space="preserve">.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cs="Arial"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Подраздел 2.2. НАИМЕНОВАНИЕ ОРГАНА, ПРЕДОСТАВЛЯЮЩЕГО МУНИЦИПАЛЬНУЮ УСЛУГУ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2.2.1. Предоставление муниципальной услуги осуществляется Уполномоченным органом.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Уполномоченный орган, предоставляет муниципальную услугу через общий отдел Уполномоченного органа.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ind w:firstLine="567"/>
        <w:jc w:val="both"/>
        <w:rPr>
          <w:sz w:val="28"/>
          <w:szCs w:val="28"/>
        </w:rPr>
      </w:pPr>
      <w:r>
        <w:rPr>
          <w:rFonts w:cs="Arial"/>
          <w:spacing w:val="-4"/>
          <w:sz w:val="28"/>
          <w:szCs w:val="28"/>
        </w:rPr>
        <w:t xml:space="preserve">2.2.2. </w:t>
      </w:r>
      <w:r>
        <w:rPr>
          <w:sz w:val="28"/>
          <w:szCs w:val="28"/>
        </w:rPr>
        <w:t>В предоставлении муниципальной услуги участвует МФЦ.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0" w:lineRule="atLeast"/>
        <w:ind w:firstLine="426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2.2.3. </w:t>
      </w:r>
      <w:r>
        <w:rPr>
          <w:sz w:val="28"/>
          <w:szCs w:val="28"/>
        </w:rPr>
        <w:t>Заявитель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муниципальной услуги в МФЦ по экстерриториальному принципу осуществляется на основании соглашений о взаимодействии, заключенных уполномоченным МФЦ с Уполномоченным органом.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2.2.4. В процессе предоставления муниципальной услуги Уполномоченный орган, взаимодействует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: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Межмуниципальным отделом по Тбилисскому и </w:t>
      </w:r>
      <w:proofErr w:type="spellStart"/>
      <w:r>
        <w:rPr>
          <w:sz w:val="28"/>
          <w:szCs w:val="28"/>
        </w:rPr>
        <w:t>Усть-Лабинскому</w:t>
      </w:r>
      <w:proofErr w:type="spellEnd"/>
      <w:r>
        <w:rPr>
          <w:sz w:val="28"/>
          <w:szCs w:val="28"/>
        </w:rPr>
        <w:t xml:space="preserve"> районам Управления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Краснодарскому краю;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МФЦ;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-</w:t>
      </w:r>
      <w:r>
        <w:rPr>
          <w:sz w:val="28"/>
          <w:szCs w:val="28"/>
          <w:shd w:val="clear" w:color="auto" w:fill="FFFFFF"/>
        </w:rPr>
        <w:t xml:space="preserve">Управлением архитектуры и градостроительства администрации муниципального образования </w:t>
      </w:r>
      <w:proofErr w:type="spellStart"/>
      <w:r>
        <w:rPr>
          <w:sz w:val="28"/>
          <w:szCs w:val="28"/>
          <w:shd w:val="clear" w:color="auto" w:fill="FFFFFF"/>
        </w:rPr>
        <w:t>Усть-Лабинский</w:t>
      </w:r>
      <w:proofErr w:type="spellEnd"/>
      <w:r>
        <w:rPr>
          <w:sz w:val="28"/>
          <w:szCs w:val="28"/>
          <w:shd w:val="clear" w:color="auto" w:fill="FFFFFF"/>
        </w:rPr>
        <w:t xml:space="preserve"> район.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</w:rPr>
        <w:t xml:space="preserve"> Межрайонной инспекцией Федеральной налоговой службы № 14 по Краснодарскому краю.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lastRenderedPageBreak/>
        <w:t>2.2.5.</w:t>
      </w:r>
      <w:r>
        <w:rPr>
          <w:spacing w:val="-4"/>
        </w:rPr>
        <w:t xml:space="preserve"> </w:t>
      </w:r>
      <w:proofErr w:type="gramStart"/>
      <w:r>
        <w:rPr>
          <w:spacing w:val="-4"/>
          <w:sz w:val="28"/>
          <w:szCs w:val="28"/>
        </w:rPr>
        <w:t xml:space="preserve">В соответствии с пунктом 3 части 1 статьи 7 Федерального закона от 27 июля 2010 года № 210-ФЗ «Об организации предоставления государственных и муниципальных услуг» (далее - </w:t>
      </w:r>
      <w:r>
        <w:rPr>
          <w:sz w:val="28"/>
          <w:szCs w:val="28"/>
        </w:rPr>
        <w:t>Федеральный закон № 210-ФЗ</w:t>
      </w:r>
      <w:r>
        <w:rPr>
          <w:spacing w:val="-4"/>
          <w:sz w:val="28"/>
          <w:szCs w:val="28"/>
        </w:rPr>
        <w:t>), Уполномоченным органам, предоставляющим муниципальные услуги, установлен запрет требовать от заявителя осуществления действий, в том числе согласований, необходимых для получения</w:t>
      </w:r>
      <w:r>
        <w:rPr>
          <w:sz w:val="28"/>
          <w:szCs w:val="28"/>
        </w:rPr>
        <w:t xml:space="preserve"> муниципальной услуги и связанных с обращением в иные государственные органы и организации, за</w:t>
      </w:r>
      <w:proofErr w:type="gramEnd"/>
      <w:r>
        <w:rPr>
          <w:sz w:val="28"/>
          <w:szCs w:val="28"/>
        </w:rPr>
        <w:t xml:space="preserve">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утвержденных решением Совета Суворовского сельского 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Подраздел 2.3. ОПИСАНИЕ РЕЗУЛЬТАТА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2.3.1. Результатом предоставления муниципальной услуги является: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 присвоение, изменение и аннулирование адресов, объекту адресации;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отказ в присвоении объекту адресации адреса или аннулировании его адреса.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2.3.2. Результаты предоставления муниципальной услуги по экстерриториальному принципу в виде электронных документов и (или) электронных образов документов </w:t>
      </w:r>
      <w:r>
        <w:rPr>
          <w:rFonts w:eastAsia="Calibri"/>
          <w:sz w:val="28"/>
          <w:szCs w:val="28"/>
          <w:lang w:eastAsia="en-US"/>
        </w:rPr>
        <w:t>заверяются Уполномоченным должностным лицом Уполномоченного органа</w:t>
      </w:r>
      <w:r>
        <w:rPr>
          <w:sz w:val="28"/>
          <w:szCs w:val="28"/>
        </w:rPr>
        <w:t>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2.3.3. 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орган, о предоставлении муниципальной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B0F0"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Подраздел 2.4. СРОК ПРЕДОСТАВЛЕНИЯ МУНИЦИПАЛЬНОЙ УСЛУГИ, В ТОМ ЧИСЛЕ С УЧЕТОМ НЕОБХОДИМОСТИ ОБРАЩЕНИЯ В ОРГАНИЗАЦИИ, УЧАСТВУЮЩИЕ В ПРЕДОСТАВЛЕНИИ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МУНИЦИПАЛЬНОЙ УСЛУГИ, СРОК ПРИОСТАНОВЛЕНИЯ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ПРЕДОСТАВЛЕНИЯ МУНИЦИПАЛЬНОЙ УСЛУГИ В СЛУЧАЕ, ЕСЛИ ВОЗМОЖНОСТЬ ПРЕДОСТАВЛЕНИЯ ПРЕДУСМОТРЕНА ЗАКОНОДАТЕЛЬСТВОМ РОССИЙСКОЙ ФЕДЕРАЦИИ, СРОК ВЫДАЧИ (НАПРАВЛЕНИЯ) ДОКУМЕНТОВ, ЯВЛЯЮЩИХСЯ РЕЗУЛЬТАТОМ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6"/>
        <w:jc w:val="center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ПРЕДОСТАВЛЕНИЯ МУНИЦИПАЛЬНОЙ УСЛУГИ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Lucida Sans Unicode" w:cs="Tahoma"/>
          <w:kern w:val="2"/>
          <w:sz w:val="28"/>
          <w:szCs w:val="28"/>
          <w:lang w:eastAsia="en-US" w:bidi="en-US"/>
        </w:rPr>
      </w:pPr>
      <w:r>
        <w:rPr>
          <w:sz w:val="28"/>
          <w:szCs w:val="28"/>
        </w:rPr>
        <w:t xml:space="preserve">2.4.1. 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>Срок предоставления муниципальной услуги составляет не более не 10 рабочих дней со дня поступления заявления.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В случае подачи заявителем заявления на получение муниципальной услуги через Единый портал и </w:t>
      </w:r>
      <w:r>
        <w:rPr>
          <w:sz w:val="28"/>
          <w:szCs w:val="28"/>
        </w:rPr>
        <w:t>Региональный портал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 xml:space="preserve"> срок предоставления муниципальной услуги не превышает 10 рабочих дней.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2.4.2. Срок приостановления предоставления муниципальной услуги законодательством не предусмотрен.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outlineLvl w:val="2"/>
        <w:rPr>
          <w:b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Подраздел 2.5. НОРМАТИВНЫЕ ПРОВОВЫЕ АКТЫ, РЕГУЛИРУЮЩИЕ ПРЕДОСТАВЛЕНИЕ МУНИЦИПАЛЬНОЙ УСЛУГИ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rFonts w:cs="Arial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подлежит обязательному размещению на официальном сайте </w:t>
      </w:r>
      <w:r>
        <w:rPr>
          <w:sz w:val="28"/>
          <w:szCs w:val="28"/>
        </w:rPr>
        <w:lastRenderedPageBreak/>
        <w:t>Уполномоченного органа, предоставляющего муниципальную услугу, в сети "Интернет", на Едином портале и Региональном портале</w:t>
      </w:r>
      <w:r>
        <w:rPr>
          <w:sz w:val="28"/>
          <w:szCs w:val="28"/>
          <w:lang w:eastAsia="en-US"/>
        </w:rPr>
        <w:t>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Уполномоченный орган, предоставляющий муниципальную услугу, обеспечивает размещение и актуализацию перечня нормативных правовых актов, регламентирующих предоставление муниципальной услуги.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Подраздел 2.6. ИСЧЕРПЫВАЮЩИЙ ПЕРЕЧЕНЬ ДОКУМЕНТОВ,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  <w:proofErr w:type="gramStart"/>
      <w:r>
        <w:rPr>
          <w:rFonts w:cs="Arial"/>
          <w:sz w:val="28"/>
          <w:szCs w:val="28"/>
        </w:rPr>
        <w:t>НЕОБХОДИМЫХ</w:t>
      </w:r>
      <w:proofErr w:type="gramEnd"/>
      <w:r>
        <w:rPr>
          <w:rFonts w:cs="Arial"/>
          <w:sz w:val="28"/>
          <w:szCs w:val="28"/>
        </w:rPr>
        <w:t xml:space="preserve"> В СООТВЕТСТВИИ С НОРМАТИВНЫМИ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ПРАВОВЫМИ АКТАМИ ДЛЯ ПРЕДОСТАВЛЕНИЯ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МУНИЦИПАЛЬНОЙ УСЛУГИ И УСЛУГ, КОТОРЫЕ ЯВЛЯЮТСЯ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  <w:proofErr w:type="gramStart"/>
      <w:r>
        <w:rPr>
          <w:rFonts w:cs="Arial"/>
          <w:sz w:val="28"/>
          <w:szCs w:val="28"/>
        </w:rPr>
        <w:t>НЕОБХОДИМЫМИ</w:t>
      </w:r>
      <w:proofErr w:type="gramEnd"/>
      <w:r>
        <w:rPr>
          <w:rFonts w:cs="Arial"/>
          <w:sz w:val="28"/>
          <w:szCs w:val="28"/>
        </w:rPr>
        <w:t xml:space="preserve"> И ОБЯЗАТЕЛЬНЫМИ ДЛЯ ПРЕДОСТАВЛЕНИЯ МУНИЦИПАЛЬНОЙ УСЛУГИ, ПОДЛЕЖАЩИХ ПРЕДСТАВЛЕНИЮ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ЗАЯВИТЕЛЕМ, СПОСОБЫ ИХ ПОЛУЧЕНИЯ ЗАЯВИТЕЛЕМ, В ТОМ ЧИСЛЕ В ЭЛЕКТРОННОЙ ФОРМЕ, ПОРЯДОК ИХ ПРЕДСТАВЛЕНИЯ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6"/>
        <w:jc w:val="center"/>
        <w:outlineLvl w:val="2"/>
        <w:rPr>
          <w:rFonts w:cs="Arial"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2.6.1. Для получения муниципальной услуги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заявитель представляет следующие документы: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5532"/>
        <w:gridCol w:w="1985"/>
        <w:gridCol w:w="1560"/>
      </w:tblGrid>
      <w:tr w:rsidR="00231C1F" w:rsidTr="00231C1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Наименование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Тип документа (оригинал, копия)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231C1F" w:rsidTr="00231C1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31C1F" w:rsidTr="00231C1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Заявление, оформленное по форме, утвержденной приказом министерства финансов Российской Федерации от 11.12.2014 года № 146 </w:t>
            </w:r>
            <w:proofErr w:type="spellStart"/>
            <w:proofErr w:type="gramStart"/>
            <w:r>
              <w:rPr>
                <w:sz w:val="28"/>
                <w:szCs w:val="28"/>
              </w:rPr>
              <w:t>н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«</w:t>
            </w:r>
            <w:proofErr w:type="gramStart"/>
            <w:r>
              <w:rPr>
                <w:spacing w:val="2"/>
                <w:sz w:val="28"/>
                <w:szCs w:val="28"/>
                <w:shd w:val="clear" w:color="auto" w:fill="FFFFFF"/>
              </w:rPr>
              <w:t>Об</w:t>
            </w:r>
            <w:proofErr w:type="gramEnd"/>
            <w:r>
              <w:rPr>
                <w:spacing w:val="2"/>
                <w:sz w:val="28"/>
                <w:szCs w:val="28"/>
                <w:shd w:val="clear" w:color="auto" w:fill="FFFFFF"/>
              </w:rPr>
              <w:t xml:space="preserve">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      </w:r>
            <w:r>
              <w:rPr>
                <w:sz w:val="28"/>
                <w:szCs w:val="28"/>
              </w:rPr>
              <w:t xml:space="preserve"> (приложение № 1 к Регламенту)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для </w:t>
            </w:r>
            <w:proofErr w:type="spellStart"/>
            <w:proofErr w:type="gramStart"/>
            <w:r>
              <w:rPr>
                <w:sz w:val="28"/>
                <w:szCs w:val="28"/>
              </w:rPr>
              <w:t>использо-вания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в работе</w:t>
            </w:r>
          </w:p>
        </w:tc>
      </w:tr>
      <w:tr w:rsidR="00231C1F" w:rsidTr="00231C1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Правоустанавливающие и (или) </w:t>
            </w:r>
            <w:proofErr w:type="spellStart"/>
            <w:r>
              <w:rPr>
                <w:sz w:val="28"/>
                <w:szCs w:val="28"/>
              </w:rPr>
              <w:t>правоудостоверяющие</w:t>
            </w:r>
            <w:proofErr w:type="spellEnd"/>
            <w:r>
              <w:rPr>
                <w:sz w:val="28"/>
                <w:szCs w:val="28"/>
              </w:rPr>
      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</w:t>
            </w:r>
            <w:proofErr w:type="gramStart"/>
            <w:r>
              <w:rPr>
                <w:sz w:val="28"/>
                <w:szCs w:val="28"/>
              </w:rPr>
              <w:t>строительства</w:t>
            </w:r>
            <w:proofErr w:type="gramEnd"/>
            <w:r>
              <w:rPr>
                <w:sz w:val="28"/>
                <w:szCs w:val="28"/>
              </w:rPr>
              <w:t xml:space="preserve"> которых получение разрешения на строительство не требуется, правоустанавливающие и (или) право удостоверяющие документы на земельный участок, на котором расположены указанное здание (строение), сооружение)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подлинник для ознакомления, копия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</w:t>
            </w:r>
            <w:proofErr w:type="spellStart"/>
            <w:proofErr w:type="gramStart"/>
            <w:r>
              <w:rPr>
                <w:sz w:val="28"/>
                <w:szCs w:val="28"/>
              </w:rPr>
              <w:t>использо-вания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в работе</w:t>
            </w:r>
          </w:p>
        </w:tc>
      </w:tr>
      <w:tr w:rsidR="00231C1F" w:rsidTr="00231C1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 представлении заявления представителем заявителя к такому заявлению прилагается доверенность, </w:t>
            </w:r>
            <w:r>
              <w:rPr>
                <w:sz w:val="28"/>
                <w:szCs w:val="28"/>
              </w:rPr>
              <w:lastRenderedPageBreak/>
              <w:t>выданная представителю заявителя, оформленная в порядке, предусмотренном законодательством Российской Федерации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 xml:space="preserve">подлинник для ознакомления, </w:t>
            </w:r>
            <w:r>
              <w:rPr>
                <w:sz w:val="28"/>
                <w:szCs w:val="28"/>
              </w:rPr>
              <w:lastRenderedPageBreak/>
              <w:t xml:space="preserve">копия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для использования в </w:t>
            </w:r>
            <w:r>
              <w:rPr>
                <w:sz w:val="28"/>
                <w:szCs w:val="28"/>
              </w:rPr>
              <w:lastRenderedPageBreak/>
              <w:t>работе</w:t>
            </w:r>
          </w:p>
        </w:tc>
      </w:tr>
      <w:tr w:rsidR="00231C1F" w:rsidTr="00231C1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представлении заявления кадастровым инженером к такому заявлению прилагается копия документа, предусмотренного статьей 35 или статьей 423 Федерального закона "О кадастровой деятельности",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недвижимости, являющегося объектом адресации.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подлинник для ознакомления, копия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использования в работе</w:t>
            </w:r>
          </w:p>
        </w:tc>
      </w:tr>
      <w:tr w:rsidR="00231C1F" w:rsidTr="00231C1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1F" w:rsidRDefault="00231C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C1F" w:rsidRDefault="00231C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31C1F" w:rsidTr="00231C1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подлинник для ознакомления, копия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использования в работе</w:t>
            </w:r>
          </w:p>
        </w:tc>
      </w:tr>
      <w:tr w:rsidR="00231C1F" w:rsidTr="00231C1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лица.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подлинник для ознакомления, копия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использования в работе</w:t>
            </w:r>
          </w:p>
        </w:tc>
      </w:tr>
    </w:tbl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2.6.2. Перечень документов, необходимых для предоставления муниципальной услуги, является исчерпывающим.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2.6.3. Документы, составленные на иностранном языке, подлежат переводу на русский язык. Верность перевода и подлинность переводчика свидетельствуются в порядке, установленном законодательством о нотариате.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2.6.4. Копии документов должны быть заверены в установленном порядке или представлены с предъявлением подлинника.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2.6.5. Заявителям обеспечивается возможность выбора способа подачи заявления о предоставлении муниципальной услуги: при личном обращении в Уполномоченный орган или в МФЦ, почтовой связью, в электронной форме.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2.6.6. Заявление о предоставлении муниципальной услуги и сканированные копии документов, указанные в настоящем подразделе, могут быть поданы в электронной форме через Единый портал, Региональный портал</w:t>
      </w:r>
      <w:r>
        <w:rPr>
          <w:sz w:val="28"/>
          <w:szCs w:val="28"/>
          <w:lang w:eastAsia="en-US"/>
        </w:rPr>
        <w:t>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2.6.7. Копии документов, указанных в пункте 2.6.1 подраздела 2.6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Регламента представляются вместе с подлинниками, которые после сверки возвращаются заявителю.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невозможности предоставления подлинников, предоставляются нотариально заверенные копии.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2.6.8. </w:t>
      </w:r>
      <w:proofErr w:type="gramStart"/>
      <w:r>
        <w:rPr>
          <w:sz w:val="28"/>
          <w:szCs w:val="28"/>
        </w:rPr>
        <w:t>Заявителю обеспечивается прием документов, необходимых для предоставления услуги, через Единый портал, Региональный портал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и регистрация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Краснодарского края и принимаемыми в соответствии с ними актами высшего исполнительного органа государственной власти Краснодарского края.</w:t>
      </w:r>
      <w:proofErr w:type="gramEnd"/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услуги начинается с момента приема и регистрации Уполномоченным органом, электронных документов, необходимых для предоставления услуги, а также получения в установленном порядке информации об оплате услуги заявителем, за исключением случая, если для начала процедуры (действия) предоставления услуги в соответствии с законодательством требуется личная явка.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2.6.9. Заявитель вправе отозвать свое заявление на любой стадии рассмотрения, согласования или подготовки документа Уполномоченным органом, обратившись с соответствующим заявлением в Уполномоченный орган, в том числе в электронной форме, либо в МФЦ.</w:t>
      </w:r>
    </w:p>
    <w:p w:rsidR="00231C1F" w:rsidRDefault="00231C1F" w:rsidP="00231C1F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</w:pPr>
      <w:r>
        <w:t>2.6.10.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на бумажных носителях, если иное не предусмотрено федеральным законодательством, регламентирующим предоставление муниципальной услуги.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Подраздел 2.7. ИСЧЕРПЫВАЮЩИЙ ПЕРЕЧЕНЬ ДОКУМЕНТОВ,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  <w:proofErr w:type="gramStart"/>
      <w:r>
        <w:rPr>
          <w:rFonts w:cs="Arial"/>
          <w:sz w:val="28"/>
          <w:szCs w:val="28"/>
        </w:rPr>
        <w:t>НЕОБХОДИМЫХ</w:t>
      </w:r>
      <w:proofErr w:type="gramEnd"/>
      <w:r>
        <w:rPr>
          <w:rFonts w:cs="Arial"/>
          <w:sz w:val="28"/>
          <w:szCs w:val="28"/>
        </w:rPr>
        <w:t xml:space="preserve"> В СООТВЕТСТВИИ С НОРМАТИВНЫМИ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ПРАВОВЫМИ АКТАМИ ДЛЯ ПРЕДОСТАВЛЕНИЯ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МУНИЦИПАЛЬНОЙ УСЛУГИ, КОТОРЫЕ НАХОДЯТСЯ </w:t>
      </w:r>
      <w:proofErr w:type="gramStart"/>
      <w:r>
        <w:rPr>
          <w:rFonts w:cs="Arial"/>
          <w:sz w:val="28"/>
          <w:szCs w:val="28"/>
        </w:rPr>
        <w:t>В</w:t>
      </w:r>
      <w:proofErr w:type="gramEnd"/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  <w:proofErr w:type="gramStart"/>
      <w:r>
        <w:rPr>
          <w:rFonts w:cs="Arial"/>
          <w:sz w:val="28"/>
          <w:szCs w:val="28"/>
        </w:rPr>
        <w:t>РАСПОРЯЖЕНИИ</w:t>
      </w:r>
      <w:proofErr w:type="gramEnd"/>
      <w:r>
        <w:rPr>
          <w:rFonts w:cs="Arial"/>
          <w:sz w:val="28"/>
          <w:szCs w:val="28"/>
        </w:rPr>
        <w:t xml:space="preserve"> ГОСУДАРСТВЕННЫХ ОРГАНОВ, ОРГАНОВ МЕСТНОГО САМОУПРАВЛЕНИЯ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И ИНЫХ ОРГАНОВ, УЧАСТВУЮЩИХ В ПРЕДОСТАВЛЕНИИ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>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40"/>
        <w:jc w:val="both"/>
        <w:rPr>
          <w:rFonts w:eastAsia="Lucida Sans Unicode" w:cs="Tahoma"/>
          <w:bCs/>
          <w:sz w:val="28"/>
          <w:szCs w:val="28"/>
          <w:lang w:eastAsia="en-US" w:bidi="en-US"/>
        </w:rPr>
      </w:pPr>
    </w:p>
    <w:p w:rsidR="00231C1F" w:rsidRDefault="00231C1F" w:rsidP="00231C1F">
      <w:pPr>
        <w:tabs>
          <w:tab w:val="left" w:pos="980"/>
        </w:tabs>
        <w:ind w:firstLine="709"/>
        <w:jc w:val="both"/>
        <w:rPr>
          <w:bCs/>
          <w:sz w:val="28"/>
          <w:szCs w:val="28"/>
        </w:rPr>
      </w:pPr>
      <w:r>
        <w:rPr>
          <w:rFonts w:eastAsia="Lucida Sans Unicode" w:cs="Tahoma"/>
          <w:bCs/>
          <w:sz w:val="28"/>
          <w:szCs w:val="28"/>
          <w:lang w:eastAsia="en-US" w:bidi="en-US"/>
        </w:rPr>
        <w:t xml:space="preserve">2.7.1. </w:t>
      </w:r>
      <w:r>
        <w:rPr>
          <w:bCs/>
          <w:sz w:val="28"/>
          <w:szCs w:val="28"/>
        </w:rPr>
        <w:t>Исчерпывающий перечень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вправе представить: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 w:bidi="en-US"/>
        </w:rPr>
        <w:t xml:space="preserve"> 1) </w:t>
      </w:r>
      <w:r>
        <w:rPr>
          <w:sz w:val="28"/>
          <w:szCs w:val="28"/>
        </w:rPr>
        <w:t>выписку сведения из Единого государственного реестра недвижимости об объекте (объектах) адресации (земельном участке, здании, сооружении, помещении в здании, сооружении);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rFonts w:eastAsia="Calibri" w:cs="Tahoma"/>
          <w:bCs/>
          <w:sz w:val="28"/>
          <w:szCs w:val="28"/>
          <w:lang w:eastAsia="en-US" w:bidi="en-US"/>
        </w:rPr>
        <w:t xml:space="preserve"> сведения из государственного фонда данных;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разрешение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7) выписку из Единого государственного реестра юридических лиц, если заявителем является юридическое лицо.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>
        <w:t xml:space="preserve"> </w:t>
      </w:r>
      <w:r>
        <w:rPr>
          <w:sz w:val="28"/>
          <w:szCs w:val="28"/>
        </w:rPr>
        <w:t>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Lucida Sans Unicode" w:cs="Tahoma"/>
          <w:bCs/>
          <w:sz w:val="28"/>
          <w:szCs w:val="28"/>
          <w:lang w:eastAsia="en-US" w:bidi="en-US"/>
        </w:rPr>
      </w:pPr>
      <w:r>
        <w:rPr>
          <w:rFonts w:eastAsia="Lucida Sans Unicode" w:cs="Tahoma"/>
          <w:bCs/>
          <w:sz w:val="28"/>
          <w:szCs w:val="28"/>
          <w:lang w:eastAsia="en-US" w:bidi="en-US"/>
        </w:rPr>
        <w:t>2.7.2.</w:t>
      </w:r>
      <w:r>
        <w:rPr>
          <w:sz w:val="28"/>
          <w:szCs w:val="28"/>
          <w:shd w:val="clear" w:color="auto" w:fill="FFFFFF"/>
        </w:rPr>
        <w:t xml:space="preserve"> 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Lucida Sans Unicode" w:cs="Tahoma"/>
          <w:bCs/>
          <w:sz w:val="28"/>
          <w:szCs w:val="28"/>
          <w:lang w:eastAsia="en-US" w:bidi="en-US"/>
        </w:rPr>
      </w:pPr>
      <w:r>
        <w:rPr>
          <w:rFonts w:eastAsia="Lucida Sans Unicode" w:cs="Tahoma"/>
          <w:bCs/>
          <w:sz w:val="28"/>
          <w:szCs w:val="28"/>
          <w:lang w:eastAsia="en-US" w:bidi="en-US"/>
        </w:rPr>
        <w:t>2.7.3. Документы, перечисленные в п. 2.7.1, могут быть представлены заявителем самостоятельно. Непредставление заявителем указанных документов не является основанием для отказа заявителю в предоставлении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Подраздел 2.8. УКАЗАНИЕ НА ЗАПРЕТ ТРЕБОВАТЬ ОТ ЗАЯВИТЕЛЯ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rFonts w:cs="Arial"/>
          <w:color w:val="000000"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2.8.1. От заявителя запрещено требовать представления документов и информации или осуществления действий, представление или осуществление </w:t>
      </w:r>
      <w:r>
        <w:rPr>
          <w:color w:val="000000"/>
          <w:sz w:val="28"/>
          <w:szCs w:val="28"/>
        </w:rPr>
        <w:lastRenderedPageBreak/>
        <w:t xml:space="preserve">которых не предусмотрено нормативными правовыми актами, регулирующими отношения, возникшие в связи с предоставлением муниципальной услуги.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Запрещено требовать представления документов и информации, которые</w:t>
      </w:r>
      <w:r>
        <w:rPr>
          <w:sz w:val="28"/>
          <w:szCs w:val="28"/>
        </w:rPr>
        <w:t xml:space="preserve"> в соответствии с нормативными правовыми актами Российской Федерации, нормативными правовыми актами Краснодарского края и муниципальными актами находятся в распоряжении государственных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</w:t>
      </w:r>
      <w:proofErr w:type="gramEnd"/>
      <w:r>
        <w:rPr>
          <w:sz w:val="28"/>
          <w:szCs w:val="28"/>
        </w:rPr>
        <w:t xml:space="preserve"> </w:t>
      </w:r>
      <w:r>
        <w:rPr>
          <w:color w:val="002060"/>
          <w:sz w:val="28"/>
          <w:szCs w:val="28"/>
        </w:rPr>
        <w:t xml:space="preserve">7 </w:t>
      </w:r>
      <w:r>
        <w:rPr>
          <w:sz w:val="28"/>
          <w:szCs w:val="28"/>
        </w:rPr>
        <w:t>Федерального закона № 210-ФЗ.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Запрещено требовать документы и информацию,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</w:t>
      </w:r>
      <w:r>
        <w:rPr>
          <w:color w:val="000000"/>
          <w:sz w:val="28"/>
          <w:szCs w:val="28"/>
        </w:rPr>
        <w:t xml:space="preserve">предоставлении муниципальной услуги, за исключением случаев, предусмотренных пунктом 4 части 1 статьи 7 </w:t>
      </w:r>
      <w:r>
        <w:rPr>
          <w:sz w:val="28"/>
          <w:szCs w:val="28"/>
        </w:rPr>
        <w:t>Федерального закона № 210-ФЗ.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Запрещено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портале, Региональном портале</w:t>
      </w:r>
      <w:r>
        <w:rPr>
          <w:color w:val="000000"/>
          <w:sz w:val="28"/>
          <w:szCs w:val="28"/>
          <w:lang w:eastAsia="en-US"/>
        </w:rPr>
        <w:t>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Запрещено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портале, </w:t>
      </w:r>
      <w:r>
        <w:rPr>
          <w:sz w:val="28"/>
          <w:szCs w:val="28"/>
        </w:rPr>
        <w:t>Региональном портале</w:t>
      </w:r>
      <w:r>
        <w:rPr>
          <w:color w:val="000000"/>
          <w:sz w:val="28"/>
          <w:szCs w:val="28"/>
          <w:lang w:eastAsia="en-US"/>
        </w:rPr>
        <w:t>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Запрещено требовать от заявителя совершения иных действий, кроме прохождения идентификац</w:t>
      </w:r>
      <w:proofErr w:type="gramStart"/>
      <w:r>
        <w:rPr>
          <w:color w:val="000000"/>
          <w:sz w:val="28"/>
          <w:szCs w:val="28"/>
        </w:rPr>
        <w:t>ии</w:t>
      </w:r>
      <w:r>
        <w:rPr>
          <w:sz w:val="28"/>
          <w:szCs w:val="28"/>
        </w:rPr>
        <w:t xml:space="preserve"> и ау</w:t>
      </w:r>
      <w:proofErr w:type="gramEnd"/>
      <w:r>
        <w:rPr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231C1F" w:rsidRDefault="00231C1F" w:rsidP="00231C1F">
      <w:pPr>
        <w:pStyle w:val="a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2.8.2. Запрещено требовать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231C1F" w:rsidRDefault="00231C1F" w:rsidP="00231C1F">
      <w:pPr>
        <w:pStyle w:val="ConsPlusNormal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231C1F" w:rsidRDefault="00231C1F" w:rsidP="00231C1F">
      <w:pPr>
        <w:pStyle w:val="ConsPlusNormal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231C1F" w:rsidRDefault="00231C1F" w:rsidP="00231C1F">
      <w:pPr>
        <w:pStyle w:val="ConsPlusNormal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</w:t>
      </w:r>
      <w:r>
        <w:rPr>
          <w:rFonts w:ascii="Times New Roman" w:hAnsi="Times New Roman" w:cs="Times New Roman"/>
          <w:sz w:val="28"/>
          <w:szCs w:val="28"/>
        </w:rPr>
        <w:lastRenderedPageBreak/>
        <w:t>услуги;</w:t>
      </w:r>
    </w:p>
    <w:p w:rsidR="00231C1F" w:rsidRDefault="00231C1F" w:rsidP="00231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2" w:lineRule="atLeast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г)</w:t>
      </w:r>
      <w:r>
        <w:rPr>
          <w:color w:val="00B0F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предоставляющего муниципальную услугу, или Уполномоченного органа, предоставляющего муниципальную услугу, муниципального служащего, работника МФЦ, предусмотренной </w:t>
      </w:r>
      <w:hyperlink r:id="rId9" w:history="1">
        <w:r>
          <w:rPr>
            <w:rStyle w:val="a3"/>
            <w:color w:val="auto"/>
          </w:rPr>
          <w:t>частью 1.1 статьи 16</w:t>
        </w:r>
      </w:hyperlink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Федерального закона № 210-ФЗ</w:t>
      </w:r>
      <w:r>
        <w:rPr>
          <w:color w:val="000000"/>
          <w:sz w:val="28"/>
          <w:szCs w:val="28"/>
        </w:rPr>
        <w:t>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</w:t>
      </w:r>
      <w:proofErr w:type="gramEnd"/>
      <w:r>
        <w:rPr>
          <w:color w:val="000000"/>
          <w:sz w:val="28"/>
          <w:szCs w:val="28"/>
        </w:rPr>
        <w:t xml:space="preserve"> Уполномоченного органа, предоставляющего муниципальную услугу, или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</w:t>
      </w:r>
      <w:r>
        <w:rPr>
          <w:sz w:val="28"/>
          <w:szCs w:val="28"/>
        </w:rPr>
        <w:t>либо руководителя организации, предусмотренной </w:t>
      </w:r>
      <w:hyperlink r:id="rId10" w:history="1">
        <w:r w:rsidRPr="00863A54">
          <w:rPr>
            <w:rStyle w:val="a3"/>
            <w:color w:val="auto"/>
            <w:sz w:val="28"/>
            <w:szCs w:val="28"/>
            <w:u w:val="none"/>
          </w:rPr>
          <w:t>частью 1.1 статьи 16</w:t>
        </w:r>
      </w:hyperlink>
      <w:r w:rsidRPr="00863A54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Федерального закона № 210-ФЗ, уведомляется заявитель, а также приносятся извинения за доставленные неудобства.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2.8.3.При предоставлении муниципальной услуги по экстерриториальному принципу Уполномоченный орган, не вправе требовать от заявителя или МФЦ в пределах территории Краснодарского края</w:t>
      </w:r>
      <w:r>
        <w:t>,</w:t>
      </w:r>
      <w:r>
        <w:rPr>
          <w:sz w:val="28"/>
          <w:szCs w:val="28"/>
        </w:rPr>
        <w:t xml:space="preserve"> предоставления документов, предусмотренных частью 6 статьи 7 Федерального закона № 210-ФЗ, на бумажных носителях, если иное не предусмотрено федеральным законодательством, регламентирующим предоставление муниципальной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Подраздел 2.9. ИСЧЕРПЫВАЮЩИЙ ПЕРЕЧЕНЬ ОСНОВАНИЙ ДЛЯ ОТКАЗА В ПРИЕМЕ ДОКУМЕНТОВ, НЕОБХОДИМЫХ </w:t>
      </w:r>
      <w:proofErr w:type="gramStart"/>
      <w:r>
        <w:rPr>
          <w:color w:val="000000"/>
          <w:sz w:val="28"/>
          <w:szCs w:val="28"/>
        </w:rPr>
        <w:t>ДЛЯ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ПРЕДОСТАВЛЕНИЯ МУНИЦИПАЛЬНОЙ УСЛУГИ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olor w:val="000000"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2.9.1. Основанием для отказа в приеме документов, необходимых для предоставления муниципальной услуги, является: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обращение с заявлением о предоставлении муниципальной услуги лица, не представившего документ, удостоверяющий его личность (при личном обращении) и (или) подтверждающий его полномочия как представителя физического лица или юридического лица;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поданное заявление не </w:t>
      </w:r>
      <w:r>
        <w:rPr>
          <w:sz w:val="28"/>
          <w:szCs w:val="28"/>
        </w:rPr>
        <w:t>соответствует по форме и содержанию требованиям, предъявляемым к заявлению, согласно приложению № 1 к Регламенту;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 заявителем документов, имеющих повреждения, и наличие исправлений, не позволяющих однозначно истолковать их содержание, не содержащих обратного адреса, подписи, печати (при наличии);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несоблюдение установленных нормативными правовыми актами требований, предъявляемых к электронной подписи. </w:t>
      </w:r>
    </w:p>
    <w:p w:rsidR="00231C1F" w:rsidRDefault="00231C1F" w:rsidP="00231C1F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2.9.2. О наличии основания для отказа в приеме документов заявителя информирует специалист Уполномоченного органа, либо работник МФЦ (при обращении за услугой через МФЦ), ответственный за прием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231C1F" w:rsidRDefault="00231C1F" w:rsidP="00231C1F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Уведомление об отказе в приеме документов, необходимых для предоставления муниципальной услуги подписывается работником МФЦ (при </w:t>
      </w:r>
      <w:r>
        <w:rPr>
          <w:sz w:val="28"/>
          <w:szCs w:val="28"/>
        </w:rPr>
        <w:lastRenderedPageBreak/>
        <w:t>обращении за услугой через МФЦ) либо должностным лицом Уполномоченного органа, и выдается заявителю с указанием причин отказа не позднее одного рабочего дня со дня обращения заявителя за получением муниципальной услуги.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может быть отказано заявителю в приеме дополнительных документов при наличии намерения их сдать.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2.9.3. Не допускается отказ в приеме заявления и иных документов, необходимых для предоставления муниципальной услуги,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>
        <w:rPr>
          <w:rFonts w:eastAsia="Arial"/>
          <w:color w:val="000000"/>
          <w:sz w:val="28"/>
          <w:szCs w:val="28"/>
          <w:lang w:eastAsia="ar-SA"/>
        </w:rPr>
        <w:t xml:space="preserve">Едином Портале, </w:t>
      </w:r>
      <w:r>
        <w:rPr>
          <w:sz w:val="28"/>
          <w:szCs w:val="28"/>
        </w:rPr>
        <w:t>Региональном портале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rFonts w:eastAsia="Arial"/>
          <w:color w:val="000000"/>
          <w:sz w:val="28"/>
          <w:szCs w:val="28"/>
          <w:lang w:eastAsia="ar-SA"/>
        </w:rPr>
        <w:t>и официальном сайте Уполномоченного органа</w:t>
      </w:r>
      <w:r>
        <w:rPr>
          <w:color w:val="000000"/>
          <w:sz w:val="28"/>
          <w:szCs w:val="28"/>
        </w:rPr>
        <w:t>.</w:t>
      </w:r>
    </w:p>
    <w:p w:rsidR="00231C1F" w:rsidRDefault="00231C1F" w:rsidP="00231C1F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2.9.4. Отказ в приеме документов, необходимых для предоставления муниципальной услуги, не препятствует</w:t>
      </w:r>
      <w:r>
        <w:rPr>
          <w:sz w:val="28"/>
          <w:szCs w:val="28"/>
        </w:rPr>
        <w:t xml:space="preserve"> повторному обращению после устранения причины, послужившей основанием для отказа.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Подраздел 2.10. ИСЧЕРПЫВАЮЩИЙ ПЕРЕЧЕНЬ ОСНОВАНИЙ ДЛЯ ПРИОСТАНОВЛЕНИЯ ИЛИ ОТКАЗА В ПРЕДОСТАВЛЕНИИ МУНИЦИПАЛЬНОЙ УСЛУГИ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2.10.1.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231C1F" w:rsidRDefault="00231C1F" w:rsidP="00231C1F">
      <w:pPr>
        <w:widowControl w:val="0"/>
        <w:tabs>
          <w:tab w:val="left" w:pos="851"/>
          <w:tab w:val="left" w:pos="1260"/>
          <w:tab w:val="num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2.10.2. Заявителю отказывается в предоставлении муниципальной услуги </w:t>
      </w:r>
      <w:bookmarkStart w:id="2" w:name="OLE_LINK2"/>
      <w:bookmarkStart w:id="3" w:name="OLE_LINK1"/>
      <w:r>
        <w:rPr>
          <w:sz w:val="28"/>
          <w:szCs w:val="28"/>
        </w:rPr>
        <w:t>при наличии хотя бы одного из следующих оснований</w:t>
      </w:r>
      <w:bookmarkEnd w:id="2"/>
      <w:bookmarkEnd w:id="3"/>
      <w:r>
        <w:rPr>
          <w:sz w:val="28"/>
          <w:szCs w:val="28"/>
        </w:rPr>
        <w:t xml:space="preserve">: </w:t>
      </w:r>
    </w:p>
    <w:p w:rsidR="00231C1F" w:rsidRDefault="00231C1F" w:rsidP="00231C1F">
      <w:pPr>
        <w:tabs>
          <w:tab w:val="left" w:pos="1260"/>
          <w:tab w:val="num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 заявлением о присвоении объекту адресации адреса обратилось лицо, не указанное в пункте 1.2.1 раздела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Регламента или представитель такого лица;</w:t>
      </w:r>
    </w:p>
    <w:p w:rsidR="00231C1F" w:rsidRDefault="00231C1F" w:rsidP="00231C1F">
      <w:pPr>
        <w:tabs>
          <w:tab w:val="left" w:pos="1260"/>
          <w:tab w:val="num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ответ на межведомственный запрос свидетельствует об отсутствии документа и (или) информации, </w:t>
      </w:r>
      <w:proofErr w:type="gramStart"/>
      <w:r>
        <w:rPr>
          <w:sz w:val="28"/>
          <w:szCs w:val="28"/>
        </w:rPr>
        <w:t>необходимых</w:t>
      </w:r>
      <w:proofErr w:type="gramEnd"/>
      <w:r>
        <w:rPr>
          <w:sz w:val="28"/>
          <w:szCs w:val="28"/>
        </w:rPr>
        <w:t xml:space="preserve">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 </w:t>
      </w:r>
    </w:p>
    <w:p w:rsidR="00231C1F" w:rsidRDefault="00231C1F" w:rsidP="00231C1F">
      <w:pPr>
        <w:tabs>
          <w:tab w:val="left" w:pos="1260"/>
          <w:tab w:val="num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231C1F" w:rsidRDefault="00231C1F" w:rsidP="00231C1F">
      <w:pPr>
        <w:tabs>
          <w:tab w:val="left" w:pos="1260"/>
          <w:tab w:val="num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отсутствуют случаи и условия для присвоения объекту адресации адреса или аннулирования его адреса, указанные в пунктах 5, 8 - 11 и 14 – 18 Правил присвоения, изменения и аннулирования адресов, утвержденных Постановлением Правительства РФ от 19.11.2014 года № 1221.</w:t>
      </w:r>
    </w:p>
    <w:p w:rsidR="00231C1F" w:rsidRDefault="00231C1F" w:rsidP="00231C1F">
      <w:pPr>
        <w:widowControl w:val="0"/>
        <w:tabs>
          <w:tab w:val="left" w:pos="851"/>
          <w:tab w:val="left" w:pos="1260"/>
          <w:tab w:val="num" w:pos="14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2.10.3. Заявитель вправе отозвать своё заявление на любой стадии рассмотрения, согласования или подготовки документа Уполномоченным органом, обратившись непосредственно в Уполномоченный орган или в МФЦ с соответствующим письменным заявлением или в электронном виде. В этом случае документы в полном объёме в течение 3-х рабочих дней подлежат возврату заявителю лично под роспись в их получении.</w:t>
      </w:r>
    </w:p>
    <w:p w:rsidR="00231C1F" w:rsidRDefault="00231C1F" w:rsidP="00231C1F">
      <w:pPr>
        <w:widowControl w:val="0"/>
        <w:tabs>
          <w:tab w:val="left" w:pos="851"/>
          <w:tab w:val="left" w:pos="1260"/>
          <w:tab w:val="num" w:pos="1440"/>
        </w:tabs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2.10.4. Не допускается отказ в предоставлении муниципальной услуги в случае, если заявление и документ</w:t>
      </w:r>
      <w:r>
        <w:rPr>
          <w:color w:val="000000"/>
          <w:sz w:val="28"/>
          <w:szCs w:val="28"/>
        </w:rPr>
        <w:t xml:space="preserve">ы, необходимые для предоставления муниципальной услуги, поданы в соответствии с информацией о сроках и </w:t>
      </w:r>
      <w:r>
        <w:rPr>
          <w:color w:val="000000"/>
          <w:sz w:val="28"/>
          <w:szCs w:val="28"/>
        </w:rPr>
        <w:lastRenderedPageBreak/>
        <w:t xml:space="preserve">порядке предоставления муниципальной услуги, опубликованной на </w:t>
      </w:r>
      <w:r>
        <w:rPr>
          <w:rFonts w:eastAsia="Arial"/>
          <w:color w:val="000000"/>
          <w:sz w:val="28"/>
          <w:szCs w:val="28"/>
          <w:lang w:eastAsia="ar-SA"/>
        </w:rPr>
        <w:t xml:space="preserve">Едином Портале, </w:t>
      </w:r>
      <w:r>
        <w:rPr>
          <w:sz w:val="28"/>
          <w:szCs w:val="28"/>
        </w:rPr>
        <w:t>Региональном портале</w:t>
      </w:r>
      <w:r>
        <w:rPr>
          <w:color w:val="000000"/>
          <w:sz w:val="28"/>
          <w:szCs w:val="28"/>
        </w:rPr>
        <w:t>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2.10.5. Отказ в предоставлении муниципальной услуги не препятствует повторному обращению после устранения причины, послужившей основанием для отказа.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rPr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Подраздел 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представления муниципальной услуги, отсутствуют.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  <w:r>
        <w:rPr>
          <w:sz w:val="28"/>
          <w:szCs w:val="28"/>
        </w:rPr>
        <w:t>Подраздел 2.12. ПОРЯДОК, РАЗМЕР И ОСНОВАНИЯ ВЗИМАНИЯ ГОСУДАРСТВЕННОЙ ПОШЛИНЫ ИЛИ ИНОЙ ПЛАТЫ, ВЗИМАЕМОЙ ЗА ПРЕДОСТАВЛЕНИЕ</w:t>
      </w:r>
      <w:r>
        <w:rPr>
          <w:color w:val="000000"/>
          <w:sz w:val="28"/>
          <w:szCs w:val="28"/>
        </w:rPr>
        <w:t xml:space="preserve"> МУНИЦИПАЛЬНОЙ УСЛУГИ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Подраздел 2.13. ПОРЯДОК, РАЗМЕР И ОСНОВАНИЯ ВЗИМАНИЯ ПЛАТЫ ЗА ПРЕДОСТАВЛЕНИЕ УСЛУГ, КОТОРЫЕ ЯВЛЯЮТСЯ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НЕОБХОДИМЫМИ</w:t>
      </w:r>
      <w:proofErr w:type="gramEnd"/>
      <w:r>
        <w:rPr>
          <w:color w:val="000000"/>
          <w:sz w:val="28"/>
          <w:szCs w:val="28"/>
        </w:rPr>
        <w:t xml:space="preserve"> И ОБЯЗАТЕЛЬНЫМИ ДЛЯ ПРЕДОСТАВЛЕНИЯ МУНИЦИПАЛЬНОЙ УСЛУГИ, ВКЛЮЧАЯ ИНФОРМАЦИЮ О МЕТОДИКЕ РАСЧЕТА РАЗМЕРА ТАКОЙ ПЛАТЫ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center"/>
        <w:rPr>
          <w:b/>
          <w:color w:val="000000"/>
          <w:sz w:val="16"/>
          <w:szCs w:val="16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Взимание платы за предоставление услуг, которые являются необходимыми и обязательными для предоставления муниципальной услуги, не предусмотрено.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Подраздел 2.14. 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center"/>
        <w:outlineLvl w:val="1"/>
        <w:rPr>
          <w:b/>
          <w:color w:val="000000"/>
          <w:sz w:val="16"/>
          <w:szCs w:val="16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 ожидания в очереди при подаче заявления о предоставлении муниципальной услуги и документов, указанных в подразделе 2.6 раздела II Регламента, а также при получении результата предоставления муниципальной услуги не должен превышать 15 минут.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Подраздел 2.15. СРОК И ПОРЯДОК РЕГИСТРАЦИИ ЗАПРОСА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ЗАЯВИТЕЛЯ О ПРЕДОСТАВЛЕНИИ МУНИЦИПАЛЬНОЙ УСЛУГИ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 УСЛУГИ, ПРЕДОСТАВЛЯЕМОЙ ОРГАНИЗАЦИЕЙ,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УЧАСТВУЮЩЕЙ В ПРЕДОСТАВЛЕНИИ МУНИЦИПАЛЬНОЙ УСЛУГИ, В ТОМ ЧИСЛЕ В ЭЛЕКТРОННОЙ ФОРМЕ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bookmarkStart w:id="4" w:name="sub_212"/>
      <w:r>
        <w:rPr>
          <w:color w:val="000000"/>
          <w:sz w:val="28"/>
          <w:szCs w:val="28"/>
        </w:rPr>
        <w:lastRenderedPageBreak/>
        <w:t>Регистрация заявления о предоставлении муниципальной услуги и (или) документов (содержащихся в них сведений), необходимых для предоставления муниципальной услуги, в том числе при предоставлении муниципальной услуги в электронной форме посредством Единого портала, Регионального портала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</w:rPr>
        <w:t>осуществляется в день их поступления в Уполномоченный орган.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Регистрация заявления о предоставлении муниципальной услуги с документами, указанными в подразделе 2.6 раздела II Регламента, поступившими в выходной (нерабочий или праздничный) день, осуществляется в первый за ним рабочий день</w:t>
      </w:r>
      <w:r>
        <w:rPr>
          <w:sz w:val="28"/>
          <w:szCs w:val="28"/>
        </w:rPr>
        <w:t>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Срок регистрации заявления о предоставлении муниципальной услуги и документов (содержащихся в них сведений), представленных заявителем, не может превышать 15 минут.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Срок регистрации Уполномоченным органом, запроса и иных документов, необходимых для предоставления муниципальной услуги, при предоставлении муниципальной услуги в электронной форме посредством Единого портала, Регионального портала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</w:rPr>
        <w:t>составляет 1 рабочий день.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bookmarkEnd w:id="4"/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Подраздел 2.16. ТРЕБОВАНИЯ К ПОМЕЩЕНИЯМ, В КОТОРЫХ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МУЛЬТИМЕМЕДИЙНОЙ ИНФОМАЦИИ О ПОРЯДКЕ ПРЕДОСТАВЛЕНИЯ ТАКОЙ УСЛУГИ, В ТОМ ЧИСЛЕ К ОБЕСПЕЧЕНИЮ ДОСТУПНОСТИ ДЛЯ ИНВАЛИДОВ УКАЗАННЫХ ОБЪЕКТОВ В СООТВЕСТВИИ С ЗАКОНОДАТЕЛЬСТВОМ РОССИЙСКОЙ ФЕДЕРАЦИИ О СОЦИАЛЬНОЙ</w:t>
      </w:r>
      <w:proofErr w:type="gramEnd"/>
      <w:r>
        <w:rPr>
          <w:color w:val="000000"/>
          <w:sz w:val="28"/>
          <w:szCs w:val="28"/>
        </w:rPr>
        <w:t xml:space="preserve"> ЗАЩИТЕ ИНВАЛИДОВ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2.16.1. Информация о графике (режиме) работы Уполномоченного органа, МФЦ размещается при входе в здание, в котором оно осуществляет свою деятельность, на видном месте.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z w:val="28"/>
          <w:szCs w:val="28"/>
        </w:rPr>
        <w:t xml:space="preserve">Здание, в котором предоставляется муниципальная услуга, должно быть </w:t>
      </w:r>
      <w:r>
        <w:rPr>
          <w:color w:val="000000"/>
          <w:spacing w:val="-4"/>
          <w:sz w:val="28"/>
          <w:szCs w:val="28"/>
        </w:rPr>
        <w:t>оборудовано отдельным входом для свободного доступа заявителей в помещение.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Вход в здание оборудован информационной табличкой (вывеской), содержащей информацию об Уполномоченном органе, МФЦ, осуществляющем предоставление муниципальной услуги, а также оборудован удобной лестницей с поручнями, пандусами для беспрепятственного передвижения граждан.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Места предоставления муниципальной услуги оборудуются </w:t>
      </w:r>
      <w:proofErr w:type="gramStart"/>
      <w:r>
        <w:rPr>
          <w:color w:val="000000"/>
          <w:spacing w:val="-4"/>
          <w:sz w:val="28"/>
          <w:szCs w:val="28"/>
        </w:rPr>
        <w:t>с учетом требований доступности для инвалидов в соответствии с действующим законодательством Российской Федерации о социальной защите</w:t>
      </w:r>
      <w:proofErr w:type="gramEnd"/>
      <w:r>
        <w:rPr>
          <w:color w:val="000000"/>
          <w:spacing w:val="-4"/>
          <w:sz w:val="28"/>
          <w:szCs w:val="28"/>
        </w:rPr>
        <w:t xml:space="preserve"> инвалидов, в том числе обеспечиваются: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условия для беспрепятственного доступа к объекту, на котором организовано предоставление услуг, к местам отдыха и предоставляемым услугам;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возможность самостоятельного передвижения по территории объекта, на котором организовано предоставление услуг, входа в такой объект и выхода из </w:t>
      </w:r>
      <w:r>
        <w:rPr>
          <w:color w:val="000000"/>
          <w:spacing w:val="-4"/>
          <w:sz w:val="28"/>
          <w:szCs w:val="28"/>
        </w:rPr>
        <w:lastRenderedPageBreak/>
        <w:t>него, посадки в транспортное средство и высадки из него, в том числе с использованием кресла-коляски;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 на объекте, на котором организовано предоставление услуг;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объекту и предоставляемым услугам с учетом ограничений их жизнедеятельности;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rPr>
          <w:color w:val="000000"/>
          <w:spacing w:val="-4"/>
          <w:sz w:val="28"/>
          <w:szCs w:val="28"/>
        </w:rPr>
        <w:t>сурдопереводчика</w:t>
      </w:r>
      <w:proofErr w:type="spellEnd"/>
      <w:r>
        <w:rPr>
          <w:color w:val="000000"/>
          <w:spacing w:val="-4"/>
          <w:sz w:val="28"/>
          <w:szCs w:val="28"/>
        </w:rPr>
        <w:t xml:space="preserve"> и </w:t>
      </w:r>
      <w:proofErr w:type="spellStart"/>
      <w:r>
        <w:rPr>
          <w:color w:val="000000"/>
          <w:spacing w:val="-4"/>
          <w:sz w:val="28"/>
          <w:szCs w:val="28"/>
        </w:rPr>
        <w:t>тифлосурдопереводчика</w:t>
      </w:r>
      <w:proofErr w:type="spellEnd"/>
      <w:r>
        <w:rPr>
          <w:color w:val="000000"/>
          <w:spacing w:val="-4"/>
          <w:sz w:val="28"/>
          <w:szCs w:val="28"/>
        </w:rPr>
        <w:t>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допуск на объект, на котором организовано предоставление услуг, собаки-проводника при наличии документа, подтверждающего ее специальное обучение и выдаваемого в порядке, установленном законодательством Российской Федерации;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оказание работниками Уполномоченного органа, предоставляющего услуги населению, помощи инвалидам в преодолении барьеров, мешающих получению ими услуг наравне с другими органами.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Помещения, в которых предоставляется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труда. Помещения оборудуются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располагаются схемы размещения средств пожаротушения и путей эвакуации людей. Предусматривается оборудование доступного места общественного пользования (туалет).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Помещения МФЦ для работы с заявителями оборудуются электронной системой управления очередью,  которая представляет собой комплекс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программно-аппаратных средств, позволяющих оптимизировать управление очередями заявителей.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Порядок использования электронной системы управления предусмотрен административным регламентом, утвержденным приказом директора МФЦ.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2.16.2. Прием документов в Уполномоченном органе, осуществляется в кабинете Уполномоченного органа.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2.16.3.Помещения, предназначенные для приема заявителей, оборудуются информационными стендами, содержащими сведения, указанные в подпункте 1.3.2. Подраздела 1.3 Регламента.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Информационные стенды размещаются на видном, доступном месте.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z w:val="28"/>
          <w:szCs w:val="28"/>
        </w:rPr>
        <w:t xml:space="preserve">Оформление информационных листов осуществляется удобным для чтения шрифтом - </w:t>
      </w:r>
      <w:proofErr w:type="spellStart"/>
      <w:r>
        <w:rPr>
          <w:color w:val="000000"/>
          <w:sz w:val="28"/>
          <w:szCs w:val="28"/>
        </w:rPr>
        <w:t>Times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New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Roman</w:t>
      </w:r>
      <w:proofErr w:type="spellEnd"/>
      <w:r>
        <w:rPr>
          <w:color w:val="000000"/>
          <w:sz w:val="28"/>
          <w:szCs w:val="28"/>
        </w:rPr>
        <w:t xml:space="preserve">, формат листа A4; текст - прописные буквы, размером шрифта № 16 - обычный, наименование - заглавные буквы, размером шрифта № 16 - жирный, поля - </w:t>
      </w:r>
      <w:smartTag w:uri="urn:schemas-microsoft-com:office:smarttags" w:element="metricconverter">
        <w:smartTagPr>
          <w:attr w:name="ProductID" w:val="1 см"/>
        </w:smartTagPr>
        <w:r>
          <w:rPr>
            <w:color w:val="000000"/>
            <w:sz w:val="28"/>
            <w:szCs w:val="28"/>
          </w:rPr>
          <w:t>1 см</w:t>
        </w:r>
      </w:smartTag>
      <w:r>
        <w:rPr>
          <w:color w:val="000000"/>
          <w:sz w:val="28"/>
          <w:szCs w:val="28"/>
        </w:rPr>
        <w:t xml:space="preserve"> вкруговую. Тексты материалов напечатаны без исправлений, наиболее важная информация выделяется жирным шрифтом. При оформлении информационных материалов в виде образцов заявлений на получение муниципальной услуги, образцов заявлений, перечней документов требования к размеру шрифта и формату листа могут </w:t>
      </w:r>
      <w:r>
        <w:rPr>
          <w:color w:val="000000"/>
          <w:spacing w:val="-4"/>
          <w:sz w:val="28"/>
          <w:szCs w:val="28"/>
        </w:rPr>
        <w:t>быть снижены.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lastRenderedPageBreak/>
        <w:t>2.16.4. Помещения для приема заявителей соответствует комфортным для граждан условиям и оптимальным условиям работы должностных лиц Уполномоченного органа и должны обеспечивать: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комфортное расположение заявителя и должностного лица Уполномоченного органа;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возможность и удобство оформления заявителем письменного обращения;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телефонную связь;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возможность копирования документов;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доступ к нормативным правовым актам, регулирующим предоставление муниципальной услуги;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наличие письменных принадлежностей и бумаги формата A4.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2.16.5. Для ожидания заявителями приема, заполнения необходимых для получения муниципальной услуги документов отводятся места, оборудованные стульями или скамейками (</w:t>
      </w:r>
      <w:proofErr w:type="spellStart"/>
      <w:r>
        <w:rPr>
          <w:color w:val="000000"/>
          <w:spacing w:val="-4"/>
          <w:sz w:val="28"/>
          <w:szCs w:val="28"/>
        </w:rPr>
        <w:t>банкетками</w:t>
      </w:r>
      <w:proofErr w:type="spellEnd"/>
      <w:r>
        <w:rPr>
          <w:color w:val="000000"/>
          <w:spacing w:val="-4"/>
          <w:sz w:val="28"/>
          <w:szCs w:val="28"/>
        </w:rPr>
        <w:t xml:space="preserve">), столами (стойками) для возможности оформления документов, обеспечиваются ручками, бланками документов. Количество мест ожидания определяется исходя из фактической нагрузки и </w:t>
      </w:r>
      <w:r>
        <w:rPr>
          <w:spacing w:val="-4"/>
          <w:sz w:val="28"/>
          <w:szCs w:val="28"/>
        </w:rPr>
        <w:t>возможности их размещения в помещении.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2.16.6. </w:t>
      </w:r>
      <w:r>
        <w:rPr>
          <w:sz w:val="28"/>
          <w:szCs w:val="28"/>
        </w:rPr>
        <w:t xml:space="preserve">Прием заявителей при предоставлении муниципальной услуги осуществляется согласно графику (режиму) работы Уполномоченного органа, МФЦ, указанному в подразделе 1.3 раздела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Регламента.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spacing w:val="-4"/>
          <w:sz w:val="28"/>
          <w:szCs w:val="28"/>
        </w:rPr>
        <w:t>2.16</w:t>
      </w:r>
      <w:r>
        <w:rPr>
          <w:sz w:val="28"/>
          <w:szCs w:val="28"/>
        </w:rPr>
        <w:t>.7. Рабочее место должностного лица Уполномоченного органа, ответственного за предоставление муниципальной услуги, должно быть оборудовано персональным</w:t>
      </w:r>
      <w:r>
        <w:rPr>
          <w:color w:val="000000"/>
          <w:sz w:val="28"/>
          <w:szCs w:val="28"/>
        </w:rPr>
        <w:t xml:space="preserve"> компьютером с доступом к информационным ресурсам Уполномоченного органа.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Кабинеты приема получателей муниципальных услуг должны быть оснащены информационными табличками (вывесками) с указанием номера кабинета.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Специалисты, осуществляющие прием получателей муниципальных услуг, обеспечиваются личными нагрудными идентификационными карточками (</w:t>
      </w:r>
      <w:proofErr w:type="spellStart"/>
      <w:r>
        <w:rPr>
          <w:color w:val="000000"/>
          <w:sz w:val="28"/>
          <w:szCs w:val="28"/>
        </w:rPr>
        <w:t>бэйджами</w:t>
      </w:r>
      <w:proofErr w:type="spellEnd"/>
      <w:r>
        <w:rPr>
          <w:color w:val="000000"/>
          <w:sz w:val="28"/>
          <w:szCs w:val="28"/>
        </w:rPr>
        <w:t>) и (или) настольными табличками.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Подраздел 2.17. ПОКАЗАТЕЛИ ДОСТУПНОСТИ И КАЧЕСТВА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МУНИЦИПАЛЬНОЙ УСЛУГИ, В ТОМ ЧИСЛЕ КОЛИЧЕСТВО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ВЗАИМОДЕЙСТВИЙ ЗАЯВИТЕЛЯ С ДОЛЖНОСТНЫМИ ЛИЦАМИ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ПРЕДОСТАВЛЕНИИ МУНИЦИПАЛЬНОЙ УСЛУГИ И ИХ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ПРОДОЛЖИТЕЛЬНОСТЬ, ВОЗМОЖНОСТЬ ПОЛУЧЕНИЯ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231C1F" w:rsidRDefault="00231C1F" w:rsidP="00231C1F">
      <w:pPr>
        <w:pStyle w:val="17"/>
        <w:spacing w:before="0" w:after="0"/>
        <w:ind w:firstLine="709"/>
        <w:rPr>
          <w:color w:val="000000"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2.17.1. Основными показателями доступности и качества муниципальной услуги являются:</w:t>
      </w:r>
    </w:p>
    <w:p w:rsidR="00231C1F" w:rsidRDefault="00231C1F" w:rsidP="00231C1F">
      <w:pPr>
        <w:tabs>
          <w:tab w:val="num" w:pos="0"/>
          <w:tab w:val="left" w:pos="72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>
        <w:rPr>
          <w:sz w:val="28"/>
          <w:szCs w:val="28"/>
        </w:rPr>
        <w:t xml:space="preserve">количество взаимодействий заявителя с должностными лицами при предоставлении муниципальной услуги и их продолжительность. В процессе предоставления муниципальной услуги заявитель вправе обращаться в </w:t>
      </w:r>
      <w:r>
        <w:rPr>
          <w:spacing w:val="-4"/>
          <w:sz w:val="28"/>
          <w:szCs w:val="28"/>
        </w:rPr>
        <w:lastRenderedPageBreak/>
        <w:t>Уполномоченный орган,</w:t>
      </w:r>
      <w:r>
        <w:rPr>
          <w:sz w:val="28"/>
          <w:szCs w:val="28"/>
        </w:rPr>
        <w:t xml:space="preserve"> по мере необходимости, в том числе за получением информации о ходе предоставления муниципальной услуги;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МФЦ;</w:t>
      </w:r>
    </w:p>
    <w:p w:rsidR="00231C1F" w:rsidRDefault="00231C1F" w:rsidP="00231C1F">
      <w:pPr>
        <w:widowControl w:val="0"/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возможность получения информации о ходе предоставления муниципальной услуги, в том числе с использованием порталов;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установление должностных лиц, ответственных за предоставление муниципальной услуги;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установление и соблюдение требований к помещениям, в которых предоставляется услуга;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установление и соблюдение срока предоставления муниципальной услуги, в том числе срока ожидания в очереди при подаче заявления и при получении результата предоставления муниципальной услуги;</w:t>
      </w:r>
    </w:p>
    <w:p w:rsidR="00231C1F" w:rsidRDefault="00231C1F" w:rsidP="00231C1F">
      <w:pPr>
        <w:widowControl w:val="0"/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7) количество заявлений, принятых с использованием информационно-телекоммуникационной сети общего пользования, в том числе посредством порталов;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8) оперативность и достоверность предоставляемой информации;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9) отсутствие обоснованных жалоб;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10) доступность информационных материалов.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2.17.2. Для получения муниципальной услуги заявитель вправе обратиться в МФЦ, в пределах территории Краснодарского края, в соответствии со статьей 15.1 Федерального закона № 210-ФЗ путем подачи комплексного запроса о предоставлении </w:t>
      </w:r>
      <w:r>
        <w:rPr>
          <w:bCs/>
          <w:sz w:val="28"/>
          <w:szCs w:val="28"/>
        </w:rPr>
        <w:t>двух и более государственных и (или) муниципальных услуг</w:t>
      </w:r>
      <w:r>
        <w:rPr>
          <w:sz w:val="28"/>
          <w:szCs w:val="28"/>
        </w:rPr>
        <w:t>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ind w:firstLine="709"/>
        <w:jc w:val="both"/>
        <w:rPr>
          <w:color w:val="FF0000"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Подраздел 2.18. </w:t>
      </w:r>
      <w:proofErr w:type="gramStart"/>
      <w:r>
        <w:rPr>
          <w:color w:val="000000"/>
          <w:sz w:val="28"/>
          <w:szCs w:val="28"/>
          <w:shd w:val="clear" w:color="auto" w:fill="FFFFFF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ПРЕДОСТАВЕНИИ МУНИЦИПАЛЬНОЙ УСЛУГИ И ИХ ПРОДОЛЖИТЕЛЬНОСТЬЮ, ВОЗМОЖНОСТЬ ПОЛУЧЕНИЯ ИНФОРМАЦИИ О ХОДЕ ПРЕДОСТАВЛЕНИЯ МУНИЦИПАЛЬНОЙ УСЛУГИ, В ТОМ ЧИСЛЕ С ИСПОЛЬЗОВАНИЕМ ИНФОРМАЦИОННО-КОММУКАНИЦИОНЫХ ТЕХНОЛОГИЙ, ВОЗМОЖНОСТЬ ЛИБО НЕВОЗМОЖДНОСТЬ ПОЛУЧЕНИЯ МУНИЦИПАЛЬНОЙ УСЛУГИ В МФЦ ПРЕДСТАВЛЕНИЯ МУНИЦИПАЛЬНЫХ УСЛУГ (В ТОМ ЧИСЛЕ В ПОЛНОМ ОБЪЕМЕ), В ЛЮБОМ ТЕРРИТОРИАЛЬНОМ ПОДРАЗДЕЛЕНИИ ОРГАНА, ПРЕДОСТАВЛЯЮЩЕГО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МУНИЦИПАЛЬНУЮ УСЛУГУ, ПО ВЫБОРУ ЗАЯВИТЕЛЯ (ЭКТЕРРИТОРИАЛЬНЫЙ ПРИНЦИП), ПОСРЕДСТВОМ ЗАПРОСА О ПРЕДОСТАВЛЕНИИ НЕСКОЛЬКИХ МУНИЦИПАЛЬНЫХ УСЛУГ В МФЦ ПРЕДОСТАВЛЕНИЯ МУНИЦИПАЛЬНЫХ УСЛУГ, ПРЕДУСМОТРЕННОГО СТАТЬЕЙ 15.1 </w:t>
      </w:r>
      <w:r>
        <w:rPr>
          <w:color w:val="000000"/>
          <w:sz w:val="28"/>
          <w:szCs w:val="28"/>
        </w:rPr>
        <w:t>от 27 ИЮЛЯ 2010 ГОДА № 210-ФЗ «ОБ ОРГАНИЗАЦИИ ПРЕДОСТАВЛЕНИЯ ГОСУДАРСТВЕННЫХ И МУНИЦИПАЛЬНЫХ УСЛУГ»</w:t>
      </w:r>
      <w:r>
        <w:rPr>
          <w:color w:val="000000"/>
          <w:sz w:val="28"/>
          <w:szCs w:val="28"/>
          <w:shd w:val="clear" w:color="auto" w:fill="FFFFFF"/>
        </w:rPr>
        <w:t xml:space="preserve"> (ДАЛЕЕ – КОМПЛЕКСНЫЙ ЗАПРОС).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2.18.1. Заявителю обеспечивается возможность предоставления нескольких муниципальных услуг в МФЦ, в соответствии</w:t>
      </w:r>
      <w:r>
        <w:rPr>
          <w:color w:val="000000"/>
          <w:sz w:val="28"/>
          <w:szCs w:val="28"/>
        </w:rPr>
        <w:t xml:space="preserve"> со статьей 15.1 </w:t>
      </w:r>
      <w:r>
        <w:rPr>
          <w:color w:val="000000"/>
          <w:sz w:val="28"/>
          <w:szCs w:val="28"/>
        </w:rPr>
        <w:lastRenderedPageBreak/>
        <w:t xml:space="preserve">Федерального закона </w:t>
      </w:r>
      <w:r>
        <w:rPr>
          <w:iCs/>
          <w:sz w:val="28"/>
          <w:szCs w:val="28"/>
        </w:rPr>
        <w:t xml:space="preserve">№ 210-ФЗ </w:t>
      </w:r>
      <w:r>
        <w:rPr>
          <w:sz w:val="28"/>
          <w:szCs w:val="28"/>
        </w:rPr>
        <w:t>раздела «Стандарт предоставления государственной (муниципальной) услуги»</w:t>
      </w:r>
      <w:r>
        <w:rPr>
          <w:color w:val="000000"/>
          <w:sz w:val="28"/>
          <w:szCs w:val="28"/>
        </w:rPr>
        <w:t xml:space="preserve"> (далее – комплексный запрос).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Заявления, составленные МФЦ на основании комплексного запроса заявителя, должны быть подписаны уполномоченным работником МФЦ и скреплены печатью МФЦ.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Заявления, составленные на основании комплексного запроса, </w:t>
      </w:r>
      <w:r>
        <w:rPr>
          <w:color w:val="000000"/>
          <w:sz w:val="28"/>
          <w:szCs w:val="28"/>
        </w:rPr>
        <w:br/>
        <w:t>и документы, необходимые для предоставления муниципальной услуги, направляются в Уполномоченный орган</w:t>
      </w: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 приложением копии комплексного запроса, заверенной МФЦ.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Направление МФЦ заявлений, а также указанных в части 4 статьи 15.1 статьи Федерального закона </w:t>
      </w:r>
      <w:r>
        <w:rPr>
          <w:iCs/>
          <w:sz w:val="28"/>
          <w:szCs w:val="28"/>
        </w:rPr>
        <w:t xml:space="preserve">№ 210-ФЗ </w:t>
      </w:r>
      <w:r>
        <w:rPr>
          <w:color w:val="000000"/>
          <w:sz w:val="28"/>
          <w:szCs w:val="28"/>
        </w:rPr>
        <w:t xml:space="preserve">документов в уполномоченный орган, осуществляется не позднее одного </w:t>
      </w:r>
      <w:r>
        <w:rPr>
          <w:sz w:val="28"/>
          <w:szCs w:val="28"/>
        </w:rPr>
        <w:t>рабочего дня, следующего за днем получения комплексного запроса.</w:t>
      </w:r>
    </w:p>
    <w:p w:rsidR="00231C1F" w:rsidRDefault="00231C1F" w:rsidP="00231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2" w:lineRule="atLeast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этом случае МФЦ для обеспечения получения заявителем муниципальных услуг, указанных в комплексном запросе, действует в интересах заявителя без доверенности и направляет в органы, предоставляющие муниципальные услуги, заявления, подписанные уполномоченным работником МФЦ и скрепленные печатью МФЦ, а также сведения, документы и (или) информацию, необходимые для предоставления указанных в комплексном запросе муниципальных услуг, с приложением заверенной МФЦ копии комплексного запроса.</w:t>
      </w:r>
      <w:proofErr w:type="gramEnd"/>
      <w:r>
        <w:rPr>
          <w:sz w:val="28"/>
          <w:szCs w:val="28"/>
        </w:rPr>
        <w:t xml:space="preserve"> При этом не требуются составление и подписание таких заявлений заявителем.</w:t>
      </w:r>
    </w:p>
    <w:p w:rsidR="00231C1F" w:rsidRDefault="00231C1F" w:rsidP="00231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2.18.2. Комплексный запрос должен содержать указание на муниципальные услуги, за предоставлением которых обратился заявитель, а также согласие заявителя на осуществление МФЦ от его имени действий, необходимых для их предоставления.</w:t>
      </w:r>
    </w:p>
    <w:p w:rsidR="00231C1F" w:rsidRDefault="00231C1F" w:rsidP="00231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2.18.3. При приеме комплексного запроса у заявителя работники МФЦ обязаны проинформировать его обо всех муниципальных услугах, которые являются необходимыми и обязательными для предоставления муниципальных услуг, получение которых необходимо для получения муниципальных услуг, указанных в комплексном запросе.</w:t>
      </w:r>
    </w:p>
    <w:p w:rsidR="00231C1F" w:rsidRDefault="00231C1F" w:rsidP="00231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2.18.4. </w:t>
      </w:r>
      <w:proofErr w:type="gramStart"/>
      <w:r>
        <w:rPr>
          <w:sz w:val="28"/>
          <w:szCs w:val="28"/>
        </w:rPr>
        <w:t>Одновременно с комплексным запросом подает в МФЦ сведения, документы и (или) информацию, предусмотренные нормативными правовыми актами, регулирующими отношения, возникающие в связи с предоставлением указанных в комплексном запросе муниципальных услуг, за исключением документов, на которые распространяется требование </w:t>
      </w:r>
      <w:hyperlink r:id="rId11" w:history="1">
        <w:r>
          <w:rPr>
            <w:rStyle w:val="a3"/>
            <w:color w:val="auto"/>
          </w:rPr>
          <w:t>пункта 2 части 1 статьи 7</w:t>
        </w:r>
      </w:hyperlink>
      <w:r>
        <w:rPr>
          <w:sz w:val="28"/>
          <w:szCs w:val="28"/>
        </w:rPr>
        <w:t> Федерального закона № 210-ФЗ, а также сведений, документов и (или) информации, которые у заявителя отсутствуют и должны быть получены</w:t>
      </w:r>
      <w:proofErr w:type="gramEnd"/>
      <w:r>
        <w:rPr>
          <w:sz w:val="28"/>
          <w:szCs w:val="28"/>
        </w:rPr>
        <w:t xml:space="preserve"> по результатам предоставления заявителю иных указанных в комплексном запросе муниципальных услуг. </w:t>
      </w:r>
    </w:p>
    <w:p w:rsidR="00231C1F" w:rsidRDefault="00231C1F" w:rsidP="00231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Сведения, документы и (или) информацию, необходимые для предоставления муниципальных услуг, указанных в комплексном запросе, и получаемые в организациях, </w:t>
      </w:r>
      <w:r w:rsidRPr="00863A54">
        <w:rPr>
          <w:sz w:val="28"/>
          <w:szCs w:val="28"/>
        </w:rPr>
        <w:t>указанных в </w:t>
      </w:r>
      <w:hyperlink r:id="rId12" w:history="1">
        <w:r w:rsidRPr="00863A54">
          <w:rPr>
            <w:rStyle w:val="a3"/>
            <w:color w:val="auto"/>
            <w:sz w:val="28"/>
            <w:szCs w:val="28"/>
            <w:u w:val="none"/>
          </w:rPr>
          <w:t>части 2 статьи 1</w:t>
        </w:r>
      </w:hyperlink>
      <w:r>
        <w:rPr>
          <w:sz w:val="28"/>
          <w:szCs w:val="28"/>
        </w:rPr>
        <w:t> Федерального закона № 210-ФЗ, в результате оказания услуг, которые являются необходимыми и обязательными для предоставления муниципальных услуг, заявитель  подает в МФЦ одновременно с комплексным запросом самостоятельно.</w:t>
      </w:r>
    </w:p>
    <w:p w:rsidR="00231C1F" w:rsidRDefault="00231C1F" w:rsidP="00231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2.18.5. </w:t>
      </w:r>
      <w:hyperlink r:id="rId13" w:history="1">
        <w:r>
          <w:rPr>
            <w:rStyle w:val="a3"/>
            <w:color w:val="auto"/>
          </w:rPr>
          <w:t>Примерная форма</w:t>
        </w:r>
      </w:hyperlink>
      <w:r>
        <w:rPr>
          <w:sz w:val="28"/>
          <w:szCs w:val="28"/>
        </w:rPr>
        <w:t> комплексного запроса, а также </w:t>
      </w:r>
      <w:hyperlink r:id="rId14" w:history="1">
        <w:r>
          <w:rPr>
            <w:rStyle w:val="a3"/>
            <w:color w:val="auto"/>
          </w:rPr>
          <w:t>порядок</w:t>
        </w:r>
      </w:hyperlink>
      <w:r>
        <w:rPr>
          <w:sz w:val="28"/>
          <w:szCs w:val="28"/>
        </w:rPr>
        <w:t> хранения МФЦ комплексного запроса определяется уполномоченным Правительством Российской Федерации федеральным органом исполнительной власти.</w:t>
      </w:r>
    </w:p>
    <w:p w:rsidR="00231C1F" w:rsidRDefault="00231C1F" w:rsidP="00231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2.18.6. Направление МФЦ заявлений, а также указанных в </w:t>
      </w:r>
      <w:hyperlink r:id="rId15" w:history="1">
        <w:r>
          <w:rPr>
            <w:rStyle w:val="a3"/>
            <w:color w:val="auto"/>
          </w:rPr>
          <w:t>части 2.18.4</w:t>
        </w:r>
      </w:hyperlink>
      <w:r>
        <w:rPr>
          <w:sz w:val="28"/>
          <w:szCs w:val="28"/>
        </w:rPr>
        <w:t xml:space="preserve"> подразделе 2.18.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Регламента документов в органы, предоставляющие муниципальные услуги, осуществляется не позднее одного рабочего дня, следующего за днем получения комплексного запроса.</w:t>
      </w:r>
    </w:p>
    <w:p w:rsidR="00231C1F" w:rsidRDefault="00231C1F" w:rsidP="00231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2.18.7. 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для получения муниципальных услуг, указанных в комплексном запросе, требуются сведения, документы и (или) информация, которые могут быть получены МФЦ только по результатам предоставления иных указанных в комплексном запросе муниципальных услуг, направление заявлений и документов в соответствующие органы, предоставляющие муниципальные услуги, осуществляется МФЦ не позднее одного рабочего дня, следующего за днем получения МФЦ таких сведений, документов и (или) информации. </w:t>
      </w:r>
    </w:p>
    <w:p w:rsidR="00231C1F" w:rsidRDefault="00231C1F" w:rsidP="00231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указанном случае течение предусмотренных законодательством сроков предоставления муниципальных услуг, указанных в комплексном запросе, начинается не ранее дня получения заявлений и необходимых сведений, документов и (или) информации соответствующим органом, предоставляющим муниципальные услуги.</w:t>
      </w:r>
    </w:p>
    <w:p w:rsidR="00231C1F" w:rsidRDefault="00231C1F" w:rsidP="00231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2.18.8. Получение МФЦ отказа в предоставлении муниципальных услуг, включенных в комплексный запрос, не является основанием для прекращения получения иных муниципальных услуг, указанных в комплексном запросе, за исключением случаев, если услуга, в предоставлении которой отказано, необходима для предоставления иных муниципальных услуг, включенных в комплексный запрос.</w:t>
      </w:r>
    </w:p>
    <w:p w:rsidR="00231C1F" w:rsidRDefault="00231C1F" w:rsidP="00231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2.18.9. МФЦ </w:t>
      </w:r>
      <w:proofErr w:type="gramStart"/>
      <w:r>
        <w:rPr>
          <w:sz w:val="28"/>
          <w:szCs w:val="28"/>
        </w:rPr>
        <w:t>обязан</w:t>
      </w:r>
      <w:proofErr w:type="gramEnd"/>
      <w:r>
        <w:rPr>
          <w:sz w:val="28"/>
          <w:szCs w:val="28"/>
        </w:rPr>
        <w:t xml:space="preserve"> выдать заявителю все документы, полученные по результатам предоставления всех муниципальных услуг, указанных в комплексном запросе, за исключением документов, полученных МФЦ в рамках комплексного запроса в целях предоставления заявителю иных указанных в комплексном запросе муниципальных услуг. </w:t>
      </w:r>
    </w:p>
    <w:p w:rsidR="00231C1F" w:rsidRDefault="00231C1F" w:rsidP="00231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МФЦ </w:t>
      </w:r>
      <w:proofErr w:type="gramStart"/>
      <w:r>
        <w:rPr>
          <w:sz w:val="28"/>
          <w:szCs w:val="28"/>
        </w:rPr>
        <w:t>обязан</w:t>
      </w:r>
      <w:proofErr w:type="gramEnd"/>
      <w:r>
        <w:rPr>
          <w:sz w:val="28"/>
          <w:szCs w:val="28"/>
        </w:rPr>
        <w:t xml:space="preserve"> проинформировать заявителя о готовности полного комплекта документов, являющихся результатом предоставления всех муниципальных услуг, указанных в комплексном запросе, а также обеспечить возможность выдачи указанного комплекта документов заявителю не позднее рабочего дня, следующего за днем поступления в МФЦ последнего из таких документов.</w:t>
      </w:r>
    </w:p>
    <w:p w:rsidR="00231C1F" w:rsidRDefault="00231C1F" w:rsidP="00231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2.18.10. Заявитель имеет право обратиться в МФЦ в целях получения информации о ходе предоставления конкретной муниципальной услуги, указанной в комплексном запросе, или о готовности документов, являющихся результатом предоставления конкретной муниципальной услуги, указанной в комплексном запросе. </w:t>
      </w:r>
    </w:p>
    <w:p w:rsidR="00231C1F" w:rsidRDefault="00231C1F" w:rsidP="00231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Указанная информация предоставляется МФЦ:</w:t>
      </w:r>
    </w:p>
    <w:p w:rsidR="00231C1F" w:rsidRDefault="00231C1F" w:rsidP="00231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в ходе личного приема заявителя;</w:t>
      </w:r>
    </w:p>
    <w:p w:rsidR="00231C1F" w:rsidRDefault="00231C1F" w:rsidP="00231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по телефону;</w:t>
      </w:r>
    </w:p>
    <w:p w:rsidR="00231C1F" w:rsidRDefault="00231C1F" w:rsidP="00231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по электронной почте.</w:t>
      </w:r>
    </w:p>
    <w:p w:rsidR="00231C1F" w:rsidRDefault="00231C1F" w:rsidP="00231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2.18.11. </w:t>
      </w:r>
      <w:proofErr w:type="gramStart"/>
      <w:r>
        <w:rPr>
          <w:sz w:val="28"/>
          <w:szCs w:val="28"/>
        </w:rPr>
        <w:t xml:space="preserve">В случае обращения заявителя в МФЦ с запросом о ходе предоставления конкретной муниципальной услуги, указанной в комплексном </w:t>
      </w:r>
      <w:r>
        <w:rPr>
          <w:sz w:val="28"/>
          <w:szCs w:val="28"/>
        </w:rPr>
        <w:lastRenderedPageBreak/>
        <w:t>запросе, или о готовности документов, являющихся результатом предоставления конкретной муниципальной услуги, указанной в комплексном запросе, посредством электронной почты, МФЦ обязан направить ответ заявителю не позднее рабочего дня, следующего за днем получения МФЦ указанного запроса.</w:t>
      </w:r>
      <w:proofErr w:type="gramEnd"/>
    </w:p>
    <w:p w:rsidR="00231C1F" w:rsidRDefault="00231C1F" w:rsidP="00231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2.18.12. В случае поступления в МФЦ документов, являющихся результатом предоставления интересующей заявителя конкретной муниципальной услуги, МФЦ </w:t>
      </w:r>
      <w:proofErr w:type="gramStart"/>
      <w:r>
        <w:rPr>
          <w:sz w:val="28"/>
          <w:szCs w:val="28"/>
        </w:rPr>
        <w:t>обязан</w:t>
      </w:r>
      <w:proofErr w:type="gramEnd"/>
      <w:r>
        <w:rPr>
          <w:sz w:val="28"/>
          <w:szCs w:val="28"/>
        </w:rPr>
        <w:t xml:space="preserve"> обеспечить возможность выдачи таких документов заявителю не позднее рабочего дня, следующего за днем поступления таких документов в МФЦ.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2.18.13. Заявителю предоставляется возможность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лиц),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принципу.</w:t>
      </w:r>
    </w:p>
    <w:p w:rsidR="00231C1F" w:rsidRDefault="00231C1F" w:rsidP="00231C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2" w:lineRule="atLeast"/>
        <w:ind w:firstLine="540"/>
        <w:jc w:val="both"/>
        <w:rPr>
          <w:color w:val="0070C0"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Подраздел 2.19. </w:t>
      </w:r>
      <w:r>
        <w:rPr>
          <w:sz w:val="28"/>
          <w:szCs w:val="28"/>
          <w:shd w:val="clear" w:color="auto" w:fill="FFFFFF"/>
        </w:rPr>
        <w:t>ИНЫЕ ТРЕБОВАНИЯ, В ТОМ ЧИСЛЕ УЧИТЫВАЮЩИЕ 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 ПРИНЦИПУ) И ОСОБЕННОСТИ ПРЕДОСТАВЛЕНИЯ МУНИЦИПАЛЬНОЙ УСЛУГИ В ЭЛЕКТРОННОЙ ФОРМЕ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2.19.1. При предоставлении муниципальных услуг </w:t>
      </w:r>
      <w:r>
        <w:rPr>
          <w:color w:val="000000"/>
          <w:sz w:val="28"/>
          <w:szCs w:val="28"/>
        </w:rPr>
        <w:br/>
        <w:t>по экстерриториальному принципу Уполномоченный орган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 вправе требовать от заявителя или МФЦ в пределах территории Краснодарского края предоставления документов на бумажных носителях, если иное не предусмотрено федеральным законодательством, регламентирующим предоставление муниципальных услуг.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2.19.2. При предоставлении муниципальной услуги по экстерриториальному принципу заявители имеют право на обращение в любой МФЦ в пределах территории Краснодарского края, не в зависимости от места регистрации заявителя по месту жительства, места нахождения объекта недвижимости в соответствии с действием экстерриториального принципа.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2.19.3. Для получения муниципальной услуги заявителям предоставляется возможность представить заявление о предоставлении муниципальной услуги и документы (содержащиеся в них сведения), необходимые для предоставления муниципальной услуги, в том числе в форме электронного документа: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spacing w:val="-4"/>
          <w:sz w:val="28"/>
          <w:szCs w:val="28"/>
        </w:rPr>
        <w:t>Уполномоченный орган</w:t>
      </w:r>
      <w:r>
        <w:rPr>
          <w:sz w:val="28"/>
          <w:szCs w:val="28"/>
        </w:rPr>
        <w:t>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через МФЦ в Уполномоченный орган;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посредством использования информационно-телекоммуникационных технологий, включая использование Единого портала и Регионального портала, с применением электронной подписи, вид которой должен соответствовать требованиям постановления Правительства Российской Федерации от 25 июня 2012 № 634 «О видах электронной подписи, использование которых допускается при обращении за получением государственных и муниципальных услуг» (далее – электронная подпись).</w:t>
      </w:r>
      <w:r>
        <w:rPr>
          <w:spacing w:val="-4"/>
          <w:sz w:val="28"/>
          <w:szCs w:val="28"/>
        </w:rPr>
        <w:t xml:space="preserve">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lastRenderedPageBreak/>
        <w:t xml:space="preserve">Для получения муниципальной услуги заявитель  вправе направить заявление о предоставлении муниципальной услуги в форме электронного документа через Единый портал или </w:t>
      </w:r>
      <w:r>
        <w:rPr>
          <w:sz w:val="28"/>
          <w:szCs w:val="28"/>
        </w:rPr>
        <w:t>Региональный портал</w:t>
      </w:r>
      <w:r>
        <w:rPr>
          <w:spacing w:val="-4"/>
          <w:sz w:val="28"/>
          <w:szCs w:val="28"/>
        </w:rPr>
        <w:t xml:space="preserve"> путем заполнения специальной интерактивной формы (с использованием «Личного кабинета»).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При направлении заявлений и документов в электронной форме </w:t>
      </w:r>
      <w:r>
        <w:rPr>
          <w:sz w:val="28"/>
          <w:szCs w:val="28"/>
        </w:rPr>
        <w:br/>
        <w:t xml:space="preserve">с использованием Единого портала, Регионального портала, официального сайта Уполномоченного органа, заявление и документы должны быть подписаны </w:t>
      </w:r>
      <w:hyperlink r:id="rId16" w:anchor="/document/12184522/entry/54" w:history="1">
        <w:r>
          <w:rPr>
            <w:rStyle w:val="a3"/>
            <w:color w:val="auto"/>
          </w:rPr>
          <w:t>электронной подписью</w:t>
        </w:r>
      </w:hyperlink>
      <w:r>
        <w:rPr>
          <w:sz w:val="28"/>
          <w:szCs w:val="28"/>
        </w:rPr>
        <w:t>, вид которой должен соответствовать требованиям в соответствии с требованиями </w:t>
      </w:r>
      <w:hyperlink r:id="rId17" w:anchor="/document/12184522/entry/0" w:history="1">
        <w:r>
          <w:rPr>
            <w:rStyle w:val="a3"/>
            <w:color w:val="auto"/>
          </w:rPr>
          <w:t>Федерального закона</w:t>
        </w:r>
      </w:hyperlink>
      <w:r>
        <w:rPr>
          <w:sz w:val="28"/>
          <w:szCs w:val="28"/>
        </w:rPr>
        <w:t xml:space="preserve"> от 6 апреля 2011 № 63-ФЗ «Об электронной подписи» и постановления Правительства Российской Федерации от 25 июня 2012 года № 634 «О видах электронной подписи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использование</w:t>
      </w:r>
      <w:proofErr w:type="gramEnd"/>
      <w:r>
        <w:rPr>
          <w:sz w:val="28"/>
          <w:szCs w:val="28"/>
        </w:rPr>
        <w:t xml:space="preserve"> которых допускается при обращении </w:t>
      </w:r>
      <w:r>
        <w:rPr>
          <w:sz w:val="28"/>
          <w:szCs w:val="28"/>
        </w:rPr>
        <w:br/>
        <w:t>за получением государственных и муниципальных услуг».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В случае направления заявлений и документов в электронной форме с использованием Единого портала и Регионального портала, заявление и документы должны быть подписаны усиленной квалифицированной электронной подписью. </w:t>
      </w:r>
    </w:p>
    <w:p w:rsidR="00231C1F" w:rsidRDefault="00231C1F" w:rsidP="00231C1F">
      <w:pPr>
        <w:pStyle w:val="a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Заявитель, являющийся физическим лицом, вправе использовать простую электронную подпись в случаях, предусмотренных пунктом 2 (1) Правил определения видов электронной подписи, использование которых допускается при обращении за получением муниципальных услуг, утверждённых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услуг.</w:t>
      </w:r>
      <w:proofErr w:type="gramEnd"/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2.19.4. Заявителям обеспечивается возможность получения информации о предоставляемой муниципальной услуге на Едином портале и Регионального портала.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proofErr w:type="gramStart"/>
      <w:r>
        <w:rPr>
          <w:color w:val="000000"/>
          <w:spacing w:val="-4"/>
          <w:sz w:val="28"/>
          <w:szCs w:val="28"/>
        </w:rPr>
        <w:t xml:space="preserve">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Федерации, органов исполнительной власти субъекта Российской Федерации и органов местного самоуправления выбрать Уполномоченный орган (указать наименование Уполномоченного органа </w:t>
      </w:r>
      <w:r>
        <w:rPr>
          <w:spacing w:val="-4"/>
          <w:sz w:val="28"/>
          <w:szCs w:val="28"/>
        </w:rPr>
        <w:t>согласно Устава) Краснодарского края с перечнем оказываемых муниципальных услуг и информацией</w:t>
      </w:r>
      <w:r>
        <w:rPr>
          <w:color w:val="000000"/>
          <w:spacing w:val="-4"/>
          <w:sz w:val="28"/>
          <w:szCs w:val="28"/>
        </w:rPr>
        <w:t xml:space="preserve"> по каждой услуге. </w:t>
      </w:r>
      <w:proofErr w:type="gramEnd"/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В карточке каждой услуги содержится описание услуги, подробная информация о порядке и способах обращения за услугой, перечень документов, необходимых для получения услуги, информация о сроках ее исполнения, а также бланки заявлений и форм, которые необходимо заполнить для обращения за услугой.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Подача заявителем запроса и иных документов, необходимых для предоставления муниципальной услуги, и прием таких запросов и документов осуществляется в следующем порядке: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подача запроса на предоставление муниципальной услуги в электронном виде заявителем осуществляется через личный кабинет на Едином портале и </w:t>
      </w:r>
      <w:r>
        <w:rPr>
          <w:sz w:val="28"/>
          <w:szCs w:val="28"/>
        </w:rPr>
        <w:t>Региональном портале</w:t>
      </w:r>
      <w:r>
        <w:rPr>
          <w:color w:val="000000"/>
          <w:spacing w:val="-4"/>
          <w:sz w:val="28"/>
          <w:szCs w:val="28"/>
        </w:rPr>
        <w:t>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для оформления документов посредством сети «Интернет» заявителю необходимо пройти процедуру (действия) авторизации на Едином портале и </w:t>
      </w:r>
      <w:r>
        <w:rPr>
          <w:sz w:val="28"/>
          <w:szCs w:val="28"/>
        </w:rPr>
        <w:t>Региональном портале</w:t>
      </w:r>
      <w:r>
        <w:rPr>
          <w:color w:val="000000"/>
          <w:spacing w:val="-4"/>
          <w:sz w:val="28"/>
          <w:szCs w:val="28"/>
        </w:rPr>
        <w:t>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для авторизации заявителю необходимо ввести страховой номер </w:t>
      </w:r>
      <w:r>
        <w:rPr>
          <w:spacing w:val="-4"/>
          <w:sz w:val="28"/>
          <w:szCs w:val="28"/>
        </w:rPr>
        <w:lastRenderedPageBreak/>
        <w:t xml:space="preserve">индивидуального лицевого счета застрахованного лица, выданный </w:t>
      </w:r>
      <w:proofErr w:type="gramStart"/>
      <w:r>
        <w:rPr>
          <w:spacing w:val="-4"/>
          <w:sz w:val="28"/>
          <w:szCs w:val="28"/>
        </w:rPr>
        <w:t>Пенсионным</w:t>
      </w:r>
      <w:proofErr w:type="gramEnd"/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фондом Российской Федерации (государственным учреждением) по Краснодарскому краю (СНИЛС), и пароль, полученный после регистрации Едином портале и </w:t>
      </w:r>
      <w:r>
        <w:rPr>
          <w:sz w:val="28"/>
          <w:szCs w:val="28"/>
        </w:rPr>
        <w:t>Региональном портале</w:t>
      </w:r>
      <w:r>
        <w:rPr>
          <w:spacing w:val="-4"/>
          <w:sz w:val="28"/>
          <w:szCs w:val="28"/>
        </w:rPr>
        <w:t>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заявитель, выбрав муниципальную услугу, готовит пакет документов (копии в электронном виде), необходимых для ее предоставления, и направляет их вместе с заявлением через личный кабинет заявителя на Едином портале и </w:t>
      </w:r>
      <w:r>
        <w:rPr>
          <w:sz w:val="28"/>
          <w:szCs w:val="28"/>
        </w:rPr>
        <w:t>Региональном портале</w:t>
      </w:r>
      <w:r>
        <w:rPr>
          <w:spacing w:val="-4"/>
          <w:sz w:val="28"/>
          <w:szCs w:val="28"/>
        </w:rPr>
        <w:t>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spacing w:val="-4"/>
          <w:sz w:val="28"/>
          <w:szCs w:val="28"/>
        </w:rPr>
        <w:t>заявление вместе с электронными копиями документов попадает в информационную систему Уполномоченного органа, оказывающего выбранную заявителем услугу, которая обеспечивает прием запросов, обращений, заявлений и иных документов (сведений</w:t>
      </w:r>
      <w:r>
        <w:rPr>
          <w:sz w:val="28"/>
          <w:szCs w:val="28"/>
        </w:rPr>
        <w:t>), поступивших с Единого портала и Региональном портале и (или</w:t>
      </w:r>
      <w:r>
        <w:rPr>
          <w:color w:val="000000"/>
          <w:sz w:val="28"/>
          <w:szCs w:val="28"/>
        </w:rPr>
        <w:t xml:space="preserve">) через систему межведомственного электронного взаимодействия.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2.19.5. Для заявителей обеспечивается возможность осуществлять с использованием Единого портала и Регионального портала края получение сведений о ходе выполнения запроса о предоставлении муниципальной услуги.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портале и </w:t>
      </w:r>
      <w:r>
        <w:rPr>
          <w:sz w:val="28"/>
          <w:szCs w:val="28"/>
        </w:rPr>
        <w:t>Региональном портале</w:t>
      </w:r>
      <w:r>
        <w:rPr>
          <w:color w:val="000000"/>
          <w:sz w:val="28"/>
          <w:szCs w:val="28"/>
        </w:rPr>
        <w:t>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2.19.6. При направлении заявления и документов (содержащихся в них сведений) в форме электронных документов, обеспечивается возможность направления заявителю сообщения в электронном виде, подтверждающего их прием и регистрацию в установленном порядке.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2.19.7. МФЦ предоставления муниципальных услуг при обращении заявителя за предоставлением муниципальной услуги осуществляют создание электронных образов заявления и документов, представляемых заявителем  и необходимых для предоставления муниципальной услуги в соответствии с Регламентом, и их заверение с целью направления в Уполномоченный орган.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2.19.8. МФЦ при обращении заявителя за предоставлением муниципальной услуги осуществляют: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электронных документов и (или) электронных образов заявления, документов, принятых от заявителя, копий документов личного хранения, принятых от заявителя, обеспечивая их заверение электронной подписью в установленном порядке;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направление с использованием информационно-телекоммуникационных технологий электронных документов и (или) электронных образов документов, заверенных Уполномоченным должностным лицом МФЦ, в Уполномоченный орган.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Раздел III. СОСТАВ, ПОСЛЕДОВАТЕЛЬНОСТЬ И СРОКИ </w:t>
      </w:r>
      <w:r>
        <w:rPr>
          <w:color w:val="000000"/>
          <w:sz w:val="28"/>
          <w:szCs w:val="28"/>
        </w:rPr>
        <w:br/>
        <w:t>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center"/>
        <w:outlineLvl w:val="1"/>
        <w:rPr>
          <w:color w:val="000000"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rFonts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Подраздел 3.1. СОСТАВ И ПОСЛЕДОВАТЕЛЬНОСТЬ, И СРОКИ ВЫПОЛНЕНИЯ АДМИНИСТРАТИВНЫХ ПРОЦЕДУР (ДЕЙСТВИЙ), </w:t>
      </w:r>
      <w:r>
        <w:rPr>
          <w:color w:val="000000"/>
          <w:sz w:val="28"/>
          <w:szCs w:val="28"/>
        </w:rPr>
        <w:lastRenderedPageBreak/>
        <w:t xml:space="preserve">ТРЕБОВАНИЯ К ПОРЯДКУ ВЫПОЛНЕНИЯ </w:t>
      </w:r>
      <w:r>
        <w:rPr>
          <w:color w:val="000000"/>
          <w:sz w:val="28"/>
          <w:szCs w:val="28"/>
        </w:rPr>
        <w:br/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3.1.1. Предоставление муниципальной услуги включает в себя следующие административные процедуры (действия):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прием заявления и прилагаемых к нему документов, регистрация заявления и выдача заявителю расписки в получении заявления и документов;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формирование и направление </w:t>
      </w:r>
      <w:r>
        <w:rPr>
          <w:color w:val="000000"/>
          <w:spacing w:val="-4"/>
          <w:sz w:val="28"/>
          <w:szCs w:val="28"/>
        </w:rPr>
        <w:t>Уполномоченным органом,</w:t>
      </w:r>
      <w:r>
        <w:rPr>
          <w:color w:val="000000"/>
          <w:sz w:val="28"/>
          <w:szCs w:val="28"/>
        </w:rPr>
        <w:t xml:space="preserve"> межведомственных запросов в органы (организации), участвующие в предоставлении муниципальной услуги (в случае непредставления документов, указанных в подразделе 2.7 раздела II Регламента, заявителем самостоятельно);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3) рассмотрение заявления и прилагаемых к нему документов </w:t>
      </w:r>
      <w:r>
        <w:rPr>
          <w:color w:val="000000"/>
          <w:spacing w:val="-4"/>
          <w:sz w:val="28"/>
          <w:szCs w:val="28"/>
        </w:rPr>
        <w:t>Уполномоченным органом</w:t>
      </w:r>
      <w:r>
        <w:rPr>
          <w:color w:val="000000"/>
          <w:sz w:val="28"/>
          <w:szCs w:val="28"/>
        </w:rPr>
        <w:t xml:space="preserve"> и формирование результата предоставления </w:t>
      </w:r>
      <w:r>
        <w:rPr>
          <w:sz w:val="28"/>
          <w:szCs w:val="28"/>
        </w:rPr>
        <w:t>муниципальной услуги в соответствии с заявлением либо принятие решения об отказе в предоставлении муниципальной услуги;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выдача заявителю результата предоставления муниципальной услуги.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bookmarkStart w:id="5" w:name="OLE_LINK14"/>
      <w:bookmarkStart w:id="6" w:name="OLE_LINK13"/>
      <w:bookmarkStart w:id="7" w:name="OLE_LINK12"/>
      <w:r>
        <w:rPr>
          <w:sz w:val="28"/>
          <w:szCs w:val="28"/>
        </w:rPr>
        <w:t>Административные процедуры (действия):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3.1.2. Прием заявления и прилагаемых к нему документов, регистрация заявления и выдача заявителю расписки в получении заявления и документов.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3.1.2.1. Основанием для начала административной процедуры (действия) является обращение гражданина в </w:t>
      </w:r>
      <w:r>
        <w:rPr>
          <w:spacing w:val="-4"/>
          <w:sz w:val="28"/>
          <w:szCs w:val="28"/>
        </w:rPr>
        <w:t>Уполномоченный орган</w:t>
      </w:r>
      <w:r>
        <w:rPr>
          <w:sz w:val="28"/>
          <w:szCs w:val="28"/>
        </w:rPr>
        <w:t xml:space="preserve">, в том числе посредством использования информационно-телекоммуникационных технологий, включая использование Единого портала, Регионального портала, с заявлением и документами, указанными в пункте 2.6.1. подраздела 2.6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Регламента. </w:t>
      </w:r>
    </w:p>
    <w:bookmarkEnd w:id="5"/>
    <w:bookmarkEnd w:id="6"/>
    <w:bookmarkEnd w:id="7"/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предоставления муниципальной услуги, в том числе осуществляется прием заявителей по предварительной записи.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Запись на прием проводится посредством Единого портала, Регионального портала</w:t>
      </w:r>
      <w:r>
        <w:rPr>
          <w:color w:val="000000"/>
          <w:sz w:val="28"/>
          <w:szCs w:val="28"/>
          <w:lang w:eastAsia="en-US"/>
        </w:rPr>
        <w:t>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Заявителю предоставляется возможность записи в любые свободные для приема дату и время в пределах установленного в </w:t>
      </w:r>
      <w:r>
        <w:rPr>
          <w:color w:val="000000"/>
          <w:spacing w:val="-4"/>
          <w:sz w:val="28"/>
          <w:szCs w:val="28"/>
        </w:rPr>
        <w:t>Уполномоченном органе</w:t>
      </w:r>
      <w:r>
        <w:rPr>
          <w:color w:val="000000"/>
          <w:sz w:val="28"/>
          <w:szCs w:val="28"/>
        </w:rPr>
        <w:t>, МФЦ графика приема заявителей.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Уполномоченный орган</w:t>
      </w:r>
      <w:r>
        <w:rPr>
          <w:color w:val="000000"/>
          <w:sz w:val="28"/>
          <w:szCs w:val="28"/>
        </w:rPr>
        <w:t>, МФЦ не вправе требовать от заявителя совершения иных действий, кроме прохождения идентификац</w:t>
      </w:r>
      <w:proofErr w:type="gramStart"/>
      <w:r>
        <w:rPr>
          <w:color w:val="000000"/>
          <w:sz w:val="28"/>
          <w:szCs w:val="28"/>
        </w:rPr>
        <w:t>ии и ау</w:t>
      </w:r>
      <w:proofErr w:type="gramEnd"/>
      <w:r>
        <w:rPr>
          <w:color w:val="000000"/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231C1F" w:rsidRDefault="00231C1F" w:rsidP="00231C1F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3.1.2.2. При обращении заявителя в Уполномоченный орган, ответственный специалист при приеме заявления: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устанавливает личность заявителя, в том числе проверяет документ, удостоверяющий личность, проверяет полномочия заявителя, в том числе полномочия представителя действовать от его имени;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устанавливает предмет обращения;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проверяет соответствие представленных документов установленным требованиям, удостоверяясь, что: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документы в установленных законодательством случаях нотариально удостоверены, скреплены печатями (при наличии печати), имеют надлежащие подписи сторон или определенных законодательством должностных лиц;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тексты документов написаны разборчиво;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фамилии, имена и отчества физических лиц, адреса их мест жительства написаны полностью;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документах нет подчисток, приписок, зачеркнутых слов и иных не оговоренных в них исправлений;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документы не исполнены карандашом;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документы не имеют серьезных повреждений, наличие которых не позволяет однозначно истолковать их содержание;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 действия документов не истек;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документы содержат информацию, необходимую для предоставления муниципальной услуги, указанной в заявлении;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документы представлены в полном объеме;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proofErr w:type="gramStart"/>
      <w:r w:rsidRPr="00D12C89">
        <w:rPr>
          <w:color w:val="000000" w:themeColor="text1"/>
          <w:sz w:val="28"/>
          <w:szCs w:val="28"/>
        </w:rPr>
        <w:t xml:space="preserve">осуществляет копирование (сканирование) документов, предусмотренных </w:t>
      </w:r>
      <w:hyperlink r:id="rId18" w:history="1">
        <w:r w:rsidRPr="00D12C89">
          <w:rPr>
            <w:rStyle w:val="a3"/>
            <w:color w:val="000000" w:themeColor="text1"/>
            <w:sz w:val="28"/>
            <w:szCs w:val="28"/>
            <w:u w:val="none"/>
          </w:rPr>
          <w:t>пунктами 1</w:t>
        </w:r>
      </w:hyperlink>
      <w:r w:rsidRPr="00D12C89">
        <w:rPr>
          <w:color w:val="000000" w:themeColor="text1"/>
          <w:sz w:val="28"/>
          <w:szCs w:val="28"/>
        </w:rPr>
        <w:t>-</w:t>
      </w:r>
      <w:hyperlink r:id="rId19" w:history="1">
        <w:r w:rsidRPr="00D12C89">
          <w:rPr>
            <w:rStyle w:val="a3"/>
            <w:color w:val="000000" w:themeColor="text1"/>
            <w:sz w:val="28"/>
            <w:szCs w:val="28"/>
            <w:u w:val="none"/>
          </w:rPr>
          <w:t>7</w:t>
        </w:r>
      </w:hyperlink>
      <w:r w:rsidRPr="00D12C89">
        <w:rPr>
          <w:color w:val="000000" w:themeColor="text1"/>
          <w:sz w:val="28"/>
          <w:szCs w:val="28"/>
        </w:rPr>
        <w:t xml:space="preserve">, </w:t>
      </w:r>
      <w:hyperlink r:id="rId20" w:history="1">
        <w:r w:rsidRPr="00D12C89">
          <w:rPr>
            <w:rStyle w:val="a3"/>
            <w:color w:val="000000" w:themeColor="text1"/>
            <w:sz w:val="28"/>
            <w:szCs w:val="28"/>
            <w:u w:val="none"/>
          </w:rPr>
          <w:t>9</w:t>
        </w:r>
      </w:hyperlink>
      <w:r w:rsidRPr="00D12C89">
        <w:rPr>
          <w:color w:val="000000" w:themeColor="text1"/>
          <w:sz w:val="28"/>
          <w:szCs w:val="28"/>
        </w:rPr>
        <w:t xml:space="preserve">, </w:t>
      </w:r>
      <w:hyperlink r:id="rId21" w:history="1">
        <w:r w:rsidRPr="00D12C89">
          <w:rPr>
            <w:rStyle w:val="a3"/>
            <w:color w:val="000000" w:themeColor="text1"/>
            <w:sz w:val="28"/>
            <w:szCs w:val="28"/>
            <w:u w:val="none"/>
          </w:rPr>
          <w:t>10</w:t>
        </w:r>
      </w:hyperlink>
      <w:r w:rsidRPr="00D12C89">
        <w:rPr>
          <w:color w:val="000000" w:themeColor="text1"/>
          <w:sz w:val="28"/>
          <w:szCs w:val="28"/>
        </w:rPr>
        <w:t xml:space="preserve">, </w:t>
      </w:r>
      <w:hyperlink r:id="rId22" w:history="1">
        <w:r w:rsidRPr="00D12C89">
          <w:rPr>
            <w:rStyle w:val="a3"/>
            <w:color w:val="000000" w:themeColor="text1"/>
            <w:sz w:val="28"/>
            <w:szCs w:val="28"/>
            <w:u w:val="none"/>
          </w:rPr>
          <w:t>14</w:t>
        </w:r>
      </w:hyperlink>
      <w:r w:rsidRPr="00D12C89">
        <w:rPr>
          <w:color w:val="000000" w:themeColor="text1"/>
          <w:sz w:val="28"/>
          <w:szCs w:val="28"/>
        </w:rPr>
        <w:t xml:space="preserve">, </w:t>
      </w:r>
      <w:hyperlink r:id="rId23" w:history="1">
        <w:r w:rsidRPr="00D12C89">
          <w:rPr>
            <w:rStyle w:val="a3"/>
            <w:color w:val="000000" w:themeColor="text1"/>
            <w:sz w:val="28"/>
            <w:szCs w:val="28"/>
            <w:u w:val="none"/>
          </w:rPr>
          <w:t>17</w:t>
        </w:r>
      </w:hyperlink>
      <w:r w:rsidRPr="00D12C89">
        <w:rPr>
          <w:color w:val="000000" w:themeColor="text1"/>
          <w:sz w:val="28"/>
          <w:szCs w:val="28"/>
        </w:rPr>
        <w:t xml:space="preserve"> и </w:t>
      </w:r>
      <w:hyperlink r:id="rId24" w:history="1">
        <w:r w:rsidRPr="00D12C89">
          <w:rPr>
            <w:rStyle w:val="a3"/>
            <w:color w:val="000000" w:themeColor="text1"/>
            <w:sz w:val="28"/>
            <w:szCs w:val="28"/>
            <w:u w:val="none"/>
          </w:rPr>
          <w:t>18 части 6 статьи 7</w:t>
        </w:r>
      </w:hyperlink>
      <w:r w:rsidRPr="00D12C89">
        <w:rPr>
          <w:color w:val="000000" w:themeColor="text1"/>
          <w:sz w:val="28"/>
          <w:szCs w:val="28"/>
        </w:rPr>
        <w:t xml:space="preserve"> Федерального</w:t>
      </w:r>
      <w:r>
        <w:rPr>
          <w:color w:val="000000"/>
          <w:sz w:val="28"/>
          <w:szCs w:val="28"/>
        </w:rPr>
        <w:t xml:space="preserve"> закона 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 210-ФЗ (далее - документы личного хранения) и представленных заявителем, в случае, если заявитель самостоятельно не представил копии документов личного хранения, а в соответствии с Регламентом, для ее предоставления необходимо представление копии документа личного хранения;</w:t>
      </w:r>
      <w:proofErr w:type="gramEnd"/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формирует электронные документы и (или) электронные образы заявления, документов, принятых от заявителя, копий документов личного хранения, принятых от заявителя, обеспечивая их заверение электронной подписью в установленном порядке;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если представленные копии документов нотариально не заверены, сличает копии документов с их подлинными экземплярами, после чего ниже реквизита документа «Подпись» проставляет </w:t>
      </w:r>
      <w:proofErr w:type="spellStart"/>
      <w:r>
        <w:rPr>
          <w:color w:val="000000"/>
          <w:sz w:val="28"/>
          <w:szCs w:val="28"/>
        </w:rPr>
        <w:t>заверительную</w:t>
      </w:r>
      <w:proofErr w:type="spellEnd"/>
      <w:r>
        <w:rPr>
          <w:color w:val="000000"/>
          <w:sz w:val="28"/>
          <w:szCs w:val="28"/>
        </w:rPr>
        <w:t xml:space="preserve"> надпись: </w:t>
      </w:r>
      <w:proofErr w:type="gramStart"/>
      <w:r>
        <w:rPr>
          <w:color w:val="000000"/>
          <w:sz w:val="28"/>
          <w:szCs w:val="28"/>
        </w:rPr>
        <w:t xml:space="preserve">«Верно»; </w:t>
      </w:r>
      <w:proofErr w:type="gramEnd"/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должность лица, заверившего копию документа; личную подпись; расшифровку подписи (инициалы, фамилия); дату заверения; печать.</w:t>
      </w:r>
      <w:proofErr w:type="gramEnd"/>
      <w:r>
        <w:rPr>
          <w:color w:val="000000"/>
          <w:sz w:val="28"/>
          <w:szCs w:val="28"/>
        </w:rPr>
        <w:t xml:space="preserve"> При заверении копий документов, объем которых превышает 1 (</w:t>
      </w:r>
      <w:proofErr w:type="gramStart"/>
      <w:r>
        <w:rPr>
          <w:color w:val="000000"/>
          <w:sz w:val="28"/>
          <w:szCs w:val="28"/>
        </w:rPr>
        <w:t xml:space="preserve">один) </w:t>
      </w:r>
      <w:proofErr w:type="gramEnd"/>
      <w:r>
        <w:rPr>
          <w:color w:val="000000"/>
          <w:sz w:val="28"/>
          <w:szCs w:val="28"/>
        </w:rPr>
        <w:t xml:space="preserve">лист заверяет отдельно каждый лист копии таким же способом, либо проставляет </w:t>
      </w:r>
      <w:proofErr w:type="spellStart"/>
      <w:r>
        <w:rPr>
          <w:color w:val="000000"/>
          <w:sz w:val="28"/>
          <w:szCs w:val="28"/>
        </w:rPr>
        <w:t>заверительную</w:t>
      </w:r>
      <w:proofErr w:type="spellEnd"/>
      <w:r>
        <w:rPr>
          <w:color w:val="000000"/>
          <w:sz w:val="28"/>
          <w:szCs w:val="28"/>
        </w:rPr>
        <w:t xml:space="preserve"> надпись, на оборотной стороне последнего листа копии прошитого, пронумерован документа, причем </w:t>
      </w:r>
      <w:proofErr w:type="spellStart"/>
      <w:r>
        <w:rPr>
          <w:color w:val="000000"/>
          <w:sz w:val="28"/>
          <w:szCs w:val="28"/>
        </w:rPr>
        <w:t>заверительная</w:t>
      </w:r>
      <w:proofErr w:type="spellEnd"/>
      <w:r>
        <w:rPr>
          <w:color w:val="000000"/>
          <w:sz w:val="28"/>
          <w:szCs w:val="28"/>
        </w:rPr>
        <w:t xml:space="preserve"> надпись дополняется указанием количества листов копии (выписки из документа): «Всего в копии __ </w:t>
      </w:r>
      <w:proofErr w:type="gramStart"/>
      <w:r>
        <w:rPr>
          <w:color w:val="000000"/>
          <w:sz w:val="28"/>
          <w:szCs w:val="28"/>
        </w:rPr>
        <w:t>л</w:t>
      </w:r>
      <w:proofErr w:type="gramEnd"/>
      <w:r>
        <w:rPr>
          <w:color w:val="000000"/>
          <w:sz w:val="28"/>
          <w:szCs w:val="28"/>
        </w:rPr>
        <w:t>.» и скрепляется оттиском печати (за исключением нотариально заверенных документов);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установлении фактов, указанных в подразделе 2.9 раздела II Регламента, уведомляет заявителя о наличии препятствий в приеме документов, необходимых для предоставления муниципальной услуги, объясняет заявителю содержание выявленных недостатков в представленных документах и предлагает принять меры по их устранению;</w:t>
      </w:r>
    </w:p>
    <w:p w:rsidR="00231C1F" w:rsidRDefault="00231C1F" w:rsidP="00231C1F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при отсутствии оснований для отказа в приеме документов регистрирует заявление и выдает заявителю копию заявления с отметкой о принятии </w:t>
      </w:r>
      <w:r>
        <w:rPr>
          <w:sz w:val="28"/>
          <w:szCs w:val="28"/>
        </w:rPr>
        <w:t xml:space="preserve">заявления (дата принятия и подпись специалиста </w:t>
      </w:r>
      <w:r>
        <w:rPr>
          <w:spacing w:val="-4"/>
          <w:sz w:val="28"/>
          <w:szCs w:val="28"/>
        </w:rPr>
        <w:t>Уполномоченного органа</w:t>
      </w:r>
      <w:r>
        <w:rPr>
          <w:sz w:val="28"/>
          <w:szCs w:val="28"/>
        </w:rPr>
        <w:t>).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3.1.2.3.  Срок административной процедуры (действия) по приему заявления и прилагаемых к нему документов, регистрации заявления и выдаче заявителю расписки в получении заявления и документов – 1 (один) рабочий день.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3.1.2.4. Результатом административной процедуры (действия) по приему заявления и прилагаемых к нему документов,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 (приложение № 3 к </w:t>
      </w:r>
      <w:r>
        <w:rPr>
          <w:sz w:val="28"/>
          <w:szCs w:val="28"/>
        </w:rPr>
        <w:lastRenderedPageBreak/>
        <w:t>Регламенту).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3.1.2.5. Способом фиксации результата административной процедуры (действия) является регистрация заявления и прилагаемых документов в порядке, установленном правилами делопроизводства Уполномоченного органа.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3.1.3. </w:t>
      </w:r>
      <w:bookmarkStart w:id="8" w:name="sub_306"/>
      <w:r>
        <w:rPr>
          <w:sz w:val="28"/>
          <w:szCs w:val="28"/>
        </w:rPr>
        <w:t>Формирование и направление межведомственных запросов в органы (организации), участвующие в предоставлении муниципальной услуги (в случае непредставления заявителем самостоятельно документов, указанных в подразделе 2.7 раздела II Регламента).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3.1.3.1. Основанием для начала процедуры (действия) является получение пакета документов из МФЦ либо регистрация ответственным специалистом </w:t>
      </w:r>
      <w:r>
        <w:rPr>
          <w:sz w:val="28"/>
          <w:szCs w:val="28"/>
        </w:rPr>
        <w:t>Уполномоченного органа, заявления с предоставленным заявителем пакетом документов.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3.1.3.2. В течение</w:t>
      </w:r>
      <w:r>
        <w:rPr>
          <w:color w:val="000000"/>
          <w:sz w:val="28"/>
          <w:szCs w:val="28"/>
        </w:rPr>
        <w:t xml:space="preserve"> 1 (одного) рабочего дня при получении документов и заявления ответственный специалист осуществляет следующие действия: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 выявляет отсутствие документов, которые в соответствии с подразделом 2.7 раздела II Регламента</w:t>
      </w:r>
      <w:r>
        <w:rPr>
          <w:sz w:val="28"/>
          <w:szCs w:val="28"/>
        </w:rPr>
        <w:t xml:space="preserve"> находятся в распоряжении государственных и иных органов, участвующих в предоставлении муниципальной услуги, не представленных заявителем самостоятельно;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2) подготавливает и направляет в день регистрации заявления в рамках межведомственного информационного взаимодействия в органы, участвующие в предоставлении муниципальной услуги, межведомственные запросы о представлении документов и информации, необходимых для предоставления услуги, а также о представлении запрашиваемых сведений в форме электронного документа, согласно утвержденным формам запроса, который подписывается электронной цифровой подписью, или межведомственный запрос о представлении запрашиваемых сведений на бумажном носителе</w:t>
      </w:r>
      <w:proofErr w:type="gramEnd"/>
      <w:r>
        <w:rPr>
          <w:sz w:val="28"/>
          <w:szCs w:val="28"/>
        </w:rPr>
        <w:t>, согласно требованиям, предусмотренным пунктами 1-8 части 1 статьи 7.2 Федерального закона</w:t>
      </w:r>
      <w:hyperlink r:id="rId25" w:history="1">
        <w:r>
          <w:rPr>
            <w:rStyle w:val="a3"/>
            <w:color w:val="auto"/>
          </w:rPr>
          <w:t xml:space="preserve"> № 210-ФЗ </w:t>
        </w:r>
      </w:hyperlink>
      <w:r>
        <w:rPr>
          <w:sz w:val="28"/>
          <w:szCs w:val="28"/>
        </w:rPr>
        <w:t>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Подготовленные межведомственные запросы направляются ответственным специалистом Уполномоченного органа,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(при наличии технической возможности) с использованием совместимых средств криптографической защиты информации и применением </w:t>
      </w:r>
      <w:hyperlink r:id="rId26" w:history="1">
        <w:r>
          <w:rPr>
            <w:rStyle w:val="a3"/>
            <w:color w:val="auto"/>
          </w:rPr>
          <w:t>электронной подписи</w:t>
        </w:r>
      </w:hyperlink>
      <w:r>
        <w:t xml:space="preserve"> </w:t>
      </w:r>
      <w:r>
        <w:rPr>
          <w:sz w:val="28"/>
          <w:szCs w:val="28"/>
        </w:rPr>
        <w:t>сотрудников Уполномоченного органа, в том числе посредством электронных сервисов, внесенных в единый реестр систем межведомственного электронного взаимодействия (далее - СМЭВ), либо на</w:t>
      </w:r>
      <w:proofErr w:type="gramEnd"/>
      <w:r>
        <w:rPr>
          <w:sz w:val="28"/>
          <w:szCs w:val="28"/>
        </w:rPr>
        <w:t xml:space="preserve"> бумажном </w:t>
      </w:r>
      <w:proofErr w:type="gramStart"/>
      <w:r>
        <w:rPr>
          <w:sz w:val="28"/>
          <w:szCs w:val="28"/>
        </w:rPr>
        <w:t>носителе</w:t>
      </w:r>
      <w:proofErr w:type="gramEnd"/>
      <w:r>
        <w:rPr>
          <w:sz w:val="28"/>
          <w:szCs w:val="28"/>
        </w:rPr>
        <w:t xml:space="preserve">, </w:t>
      </w:r>
      <w:r>
        <w:rPr>
          <w:rFonts w:eastAsia="Calibri"/>
          <w:sz w:val="28"/>
          <w:szCs w:val="28"/>
          <w:lang w:eastAsia="en-US"/>
        </w:rPr>
        <w:t>Уполномоченным должностным лицом Уполномоченного органа</w:t>
      </w:r>
      <w:r>
        <w:rPr>
          <w:sz w:val="28"/>
          <w:szCs w:val="28"/>
        </w:rPr>
        <w:t>, по почте, курьером или посредством факсимильной связи, при отсутствии технической возможности направления межведомственного запроса.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запросов допускается только с целью предоставления муниципальной услуги.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в течение 5 (пяти) рабочих дней ответ на запрос, переданный с использованием средств СМЭВ, не поступил в </w:t>
      </w:r>
      <w:r>
        <w:rPr>
          <w:spacing w:val="-4"/>
          <w:sz w:val="28"/>
          <w:szCs w:val="28"/>
        </w:rPr>
        <w:t>Уполномоченный орган</w:t>
      </w:r>
      <w:r>
        <w:rPr>
          <w:sz w:val="28"/>
          <w:szCs w:val="28"/>
        </w:rPr>
        <w:t>, направление повторного запроса по каналам СМЭВ не допускается. Повторный запрос должен быть направлен на бумажном носителе.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3.1.3.3. Ответы на запросы, направленные в письменной форме, органы </w:t>
      </w:r>
      <w:r>
        <w:rPr>
          <w:sz w:val="28"/>
          <w:szCs w:val="28"/>
        </w:rPr>
        <w:lastRenderedPageBreak/>
        <w:t xml:space="preserve">(организации), участвующие в предоставлении муниципальной услуги, направляют в пределах своей компетенции в </w:t>
      </w:r>
      <w:r>
        <w:rPr>
          <w:spacing w:val="-4"/>
          <w:sz w:val="28"/>
          <w:szCs w:val="28"/>
        </w:rPr>
        <w:t>Уполномоченный орган</w:t>
      </w:r>
      <w:r>
        <w:rPr>
          <w:sz w:val="28"/>
          <w:szCs w:val="28"/>
        </w:rPr>
        <w:t>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bookmarkStart w:id="9" w:name="sub_367"/>
      <w:bookmarkEnd w:id="8"/>
      <w:r>
        <w:rPr>
          <w:sz w:val="28"/>
          <w:szCs w:val="28"/>
        </w:rPr>
        <w:t xml:space="preserve">3.1.3.4. Результатом исполнения административной процедуры (действия) является сформированный пакет документов для рассмотрения заявления </w:t>
      </w:r>
      <w:r>
        <w:rPr>
          <w:spacing w:val="-4"/>
          <w:sz w:val="28"/>
          <w:szCs w:val="28"/>
        </w:rPr>
        <w:t>Уполномоченным органом</w:t>
      </w:r>
      <w:r>
        <w:rPr>
          <w:sz w:val="28"/>
          <w:szCs w:val="28"/>
        </w:rPr>
        <w:t>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3.1.3.5. Способ фиксации результата административной процедуры (действия): приобщение поступившей информации к пакету документов, представленных заявителем.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3.1.3.6. Срок административной процедуры (действия), формирование и направление межведомственных запросов в органы (организации), участвующие в предоставлении муниципальной услуги (в случае непредставления заявителем самостоятельно документов, указанных в подразделе 2.7 раздела II Регламента)  - 7 (семь) рабочих дней.</w:t>
      </w:r>
    </w:p>
    <w:bookmarkEnd w:id="9"/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3.1.4. Рассмотрение заявления и прилагаемых к нему документов </w:t>
      </w:r>
      <w:r>
        <w:rPr>
          <w:spacing w:val="-4"/>
          <w:sz w:val="28"/>
          <w:szCs w:val="28"/>
        </w:rPr>
        <w:t>Уполномоченным органом</w:t>
      </w:r>
      <w:r>
        <w:rPr>
          <w:sz w:val="28"/>
          <w:szCs w:val="28"/>
        </w:rPr>
        <w:t xml:space="preserve">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3.1.4.1. Основанием для начала административной процедуры (действия) является получение ответственным специалистом заявления и прилагаемого к нему полного пакета документов, предусмотренных пунктом 2.6.1. подраздела 2.6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Регламента и подразделом 2.7 раздела II Регламента.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3.1.4.2. </w:t>
      </w:r>
      <w:r>
        <w:rPr>
          <w:rFonts w:eastAsia="Lucida Sans Unicode"/>
          <w:sz w:val="28"/>
          <w:szCs w:val="28"/>
          <w:lang w:eastAsia="en-US" w:bidi="en-US"/>
        </w:rPr>
        <w:t>Должностное лицо, ответственное за выполнение административной процедуры</w:t>
      </w:r>
      <w:r>
        <w:rPr>
          <w:rFonts w:eastAsia="Lucida Sans Unicode"/>
          <w:color w:val="000000"/>
          <w:sz w:val="28"/>
          <w:szCs w:val="28"/>
          <w:lang w:eastAsia="en-US" w:bidi="en-US"/>
        </w:rPr>
        <w:t xml:space="preserve"> (действия) – специалист </w:t>
      </w:r>
      <w:r>
        <w:rPr>
          <w:color w:val="000000"/>
          <w:spacing w:val="-4"/>
          <w:sz w:val="28"/>
          <w:szCs w:val="28"/>
        </w:rPr>
        <w:t xml:space="preserve">Уполномоченного </w:t>
      </w:r>
      <w:r>
        <w:rPr>
          <w:spacing w:val="-4"/>
          <w:sz w:val="28"/>
          <w:szCs w:val="28"/>
        </w:rPr>
        <w:t>органа</w:t>
      </w:r>
      <w:r>
        <w:rPr>
          <w:rFonts w:eastAsia="Lucida Sans Unicode"/>
          <w:sz w:val="28"/>
          <w:szCs w:val="28"/>
          <w:lang w:eastAsia="en-US" w:bidi="en-US"/>
        </w:rPr>
        <w:t>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  <w:lang w:eastAsia="ar-SA"/>
        </w:rPr>
      </w:pPr>
      <w:r>
        <w:rPr>
          <w:rFonts w:eastAsia="Lucida Sans Unicode"/>
          <w:sz w:val="28"/>
          <w:szCs w:val="28"/>
          <w:lang w:eastAsia="en-US" w:bidi="en-US"/>
        </w:rPr>
        <w:t>С</w:t>
      </w:r>
      <w:r>
        <w:rPr>
          <w:rFonts w:cs="Tahoma"/>
          <w:sz w:val="28"/>
          <w:szCs w:val="28"/>
          <w:lang w:bidi="en-US"/>
        </w:rPr>
        <w:t xml:space="preserve">пециалист Уполномоченного органа, ответственный за подготовку </w:t>
      </w:r>
      <w:r>
        <w:rPr>
          <w:sz w:val="28"/>
          <w:szCs w:val="28"/>
        </w:rPr>
        <w:t>результата муниципальной услуги</w:t>
      </w:r>
      <w:r>
        <w:rPr>
          <w:rFonts w:cs="Tahoma"/>
          <w:sz w:val="28"/>
          <w:szCs w:val="28"/>
          <w:lang w:bidi="en-US"/>
        </w:rPr>
        <w:t>, после проведения экспертизы готовит проект: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rFonts w:cs="Tahoma"/>
          <w:sz w:val="28"/>
          <w:szCs w:val="28"/>
          <w:lang w:bidi="en-US"/>
        </w:rPr>
      </w:pPr>
      <w:r>
        <w:rPr>
          <w:rFonts w:cs="Tahoma"/>
          <w:sz w:val="28"/>
          <w:szCs w:val="28"/>
          <w:lang w:bidi="en-US"/>
        </w:rPr>
        <w:t xml:space="preserve">  1) постановления администрации Суворовского сельского поселения </w:t>
      </w:r>
      <w:proofErr w:type="spellStart"/>
      <w:r>
        <w:rPr>
          <w:rFonts w:cs="Tahoma"/>
          <w:sz w:val="28"/>
          <w:szCs w:val="28"/>
          <w:lang w:bidi="en-US"/>
        </w:rPr>
        <w:t>Усть-Лабинского</w:t>
      </w:r>
      <w:proofErr w:type="spellEnd"/>
      <w:r>
        <w:rPr>
          <w:rFonts w:cs="Tahoma"/>
          <w:sz w:val="28"/>
          <w:szCs w:val="28"/>
          <w:lang w:bidi="en-US"/>
        </w:rPr>
        <w:t xml:space="preserve"> района «О </w:t>
      </w:r>
      <w:r>
        <w:rPr>
          <w:rFonts w:eastAsia="Times New Roman CYR"/>
          <w:sz w:val="28"/>
          <w:szCs w:val="28"/>
        </w:rPr>
        <w:t xml:space="preserve"> </w:t>
      </w:r>
      <w:r>
        <w:rPr>
          <w:sz w:val="28"/>
          <w:szCs w:val="28"/>
        </w:rPr>
        <w:t>присвоении объекту адресации адреса или аннулировании его адреса»</w:t>
      </w:r>
      <w:r>
        <w:rPr>
          <w:rFonts w:cs="Tahoma"/>
          <w:sz w:val="28"/>
          <w:szCs w:val="28"/>
          <w:lang w:bidi="en-US"/>
        </w:rPr>
        <w:t xml:space="preserve"> - в трех экземплярах;</w:t>
      </w:r>
    </w:p>
    <w:p w:rsidR="00231C1F" w:rsidRDefault="00231C1F" w:rsidP="00231C1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C00000"/>
          <w:sz w:val="28"/>
          <w:szCs w:val="28"/>
          <w:lang w:bidi="en-US"/>
        </w:rPr>
      </w:pPr>
      <w:r>
        <w:rPr>
          <w:rFonts w:cs="Tahoma"/>
          <w:sz w:val="28"/>
          <w:szCs w:val="28"/>
          <w:lang w:bidi="en-US"/>
        </w:rPr>
        <w:t xml:space="preserve">2) </w:t>
      </w:r>
      <w:r>
        <w:rPr>
          <w:rFonts w:eastAsia="Times New Roman CYR"/>
          <w:sz w:val="28"/>
          <w:szCs w:val="28"/>
        </w:rPr>
        <w:t xml:space="preserve">письменного уведомления, об отказе </w:t>
      </w:r>
      <w:r>
        <w:rPr>
          <w:sz w:val="28"/>
          <w:szCs w:val="28"/>
        </w:rPr>
        <w:t>в присвоении объекту адресации адреса или аннулировании его адреса</w:t>
      </w:r>
      <w:r>
        <w:rPr>
          <w:rFonts w:cs="Tahoma"/>
          <w:sz w:val="28"/>
          <w:szCs w:val="28"/>
          <w:lang w:bidi="en-US"/>
        </w:rPr>
        <w:t xml:space="preserve"> </w:t>
      </w:r>
      <w:r>
        <w:rPr>
          <w:sz w:val="28"/>
          <w:szCs w:val="28"/>
          <w:lang w:bidi="en-US"/>
        </w:rPr>
        <w:t>- в трех экземплярах</w:t>
      </w:r>
      <w:r>
        <w:rPr>
          <w:color w:val="C00000"/>
          <w:sz w:val="28"/>
          <w:szCs w:val="28"/>
          <w:lang w:bidi="en-US"/>
        </w:rPr>
        <w:t>.</w:t>
      </w:r>
    </w:p>
    <w:p w:rsidR="00231C1F" w:rsidRDefault="00231C1F" w:rsidP="00231C1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ar-SA"/>
        </w:rPr>
      </w:pPr>
      <w:r>
        <w:rPr>
          <w:sz w:val="28"/>
          <w:szCs w:val="28"/>
        </w:rPr>
        <w:t>Критерием принятия решения по данной административной процедуре (действия) является наличие результата предоставления муниципальной услуги, который предоставляется заявителю.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3.1.4.3. На основании рассмотрения документов, представленных заявителем и полученных от организаций, участвующих в предоставлении муниципальной услуги в порядке межведомственного взаимодействия, ответственный специалист Уполномоченного органа</w:t>
      </w:r>
      <w:r>
        <w:rPr>
          <w:sz w:val="28"/>
          <w:szCs w:val="28"/>
          <w:lang w:eastAsia="ar-SA"/>
        </w:rPr>
        <w:t>: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proofErr w:type="gramStart"/>
      <w:r>
        <w:rPr>
          <w:sz w:val="28"/>
          <w:szCs w:val="28"/>
          <w:lang w:eastAsia="ar-SA"/>
        </w:rPr>
        <w:t xml:space="preserve">при наличии оснований для отказа в предоставлении муниципальной услуги, указанных в пункте 2.10.2 подраздела 2.10 раздела II Регламента, в течение 2 (два) рабочих дней со дня регистрации заявления подготавливает проект письменного уведомления Уполномоченного органа об отказе в предоставлении муниципальной услуги заявителю с указанием всех оснований для отказа и после подписания его главой Суворовского сельского поселения </w:t>
      </w:r>
      <w:proofErr w:type="spellStart"/>
      <w:r>
        <w:rPr>
          <w:sz w:val="28"/>
          <w:szCs w:val="28"/>
          <w:lang w:eastAsia="ar-SA"/>
        </w:rPr>
        <w:t>Усть-Лабинского</w:t>
      </w:r>
      <w:proofErr w:type="spellEnd"/>
      <w:r>
        <w:rPr>
          <w:sz w:val="28"/>
          <w:szCs w:val="28"/>
          <w:lang w:eastAsia="ar-SA"/>
        </w:rPr>
        <w:t xml:space="preserve"> района в течение 1</w:t>
      </w:r>
      <w:proofErr w:type="gramEnd"/>
      <w:r>
        <w:rPr>
          <w:sz w:val="28"/>
          <w:szCs w:val="28"/>
          <w:lang w:eastAsia="ar-SA"/>
        </w:rPr>
        <w:t xml:space="preserve"> (одного) рабочего дня со дня подписания уведомления об отказе направляет заявителю почтой либо выдает на руки, или передает с сопроводительным письмом в МФЦ для выдачи заявителю;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при отсутствии оснований для отказа в предоставлении муниципальной </w:t>
      </w:r>
      <w:r>
        <w:rPr>
          <w:sz w:val="28"/>
          <w:szCs w:val="28"/>
          <w:lang w:eastAsia="ar-SA"/>
        </w:rPr>
        <w:lastRenderedPageBreak/>
        <w:t xml:space="preserve">услуги, указанных в пункте 2.10.2 подраздела 2.10 раздела II Регламента, подготавливает </w:t>
      </w:r>
      <w:r>
        <w:rPr>
          <w:rFonts w:cs="Tahoma"/>
          <w:sz w:val="28"/>
          <w:szCs w:val="28"/>
          <w:lang w:bidi="en-US"/>
        </w:rPr>
        <w:t xml:space="preserve">постановление администрации Суворовского сельского поселения </w:t>
      </w:r>
      <w:proofErr w:type="spellStart"/>
      <w:r>
        <w:rPr>
          <w:rFonts w:cs="Tahoma"/>
          <w:sz w:val="28"/>
          <w:szCs w:val="28"/>
          <w:lang w:bidi="en-US"/>
        </w:rPr>
        <w:t>Усть-Лабинского</w:t>
      </w:r>
      <w:proofErr w:type="spellEnd"/>
      <w:r>
        <w:rPr>
          <w:rFonts w:cs="Tahoma"/>
          <w:sz w:val="28"/>
          <w:szCs w:val="28"/>
          <w:lang w:bidi="en-US"/>
        </w:rPr>
        <w:t xml:space="preserve"> района «О </w:t>
      </w:r>
      <w:r>
        <w:rPr>
          <w:rFonts w:eastAsia="Times New Roman CYR"/>
          <w:sz w:val="28"/>
          <w:szCs w:val="28"/>
        </w:rPr>
        <w:t>присвоении</w:t>
      </w:r>
      <w:r>
        <w:rPr>
          <w:sz w:val="28"/>
          <w:szCs w:val="28"/>
        </w:rPr>
        <w:t xml:space="preserve"> объекту адресации адреса или аннулировании его адреса».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3.1.4.4. Срок исполнения административной процедуры (действия) – 2 (два) рабочих дней, за исключением случая, указанного в абзаце втором подпункта 3.1.4.3 подраздела 3.1 раздела III Регламента.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3.1.4.5. Результатом административной процедуры (действия) является: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rFonts w:cs="Tahoma"/>
          <w:sz w:val="28"/>
          <w:szCs w:val="28"/>
          <w:lang w:bidi="en-US"/>
        </w:rPr>
      </w:pPr>
      <w:bookmarkStart w:id="10" w:name="sub_740"/>
      <w:r>
        <w:rPr>
          <w:rFonts w:cs="Tahoma"/>
          <w:sz w:val="28"/>
          <w:szCs w:val="28"/>
          <w:lang w:bidi="en-US"/>
        </w:rPr>
        <w:t xml:space="preserve">  1) постановление администрации Суворовского сельского поселения </w:t>
      </w:r>
      <w:proofErr w:type="spellStart"/>
      <w:r>
        <w:rPr>
          <w:rFonts w:cs="Tahoma"/>
          <w:sz w:val="28"/>
          <w:szCs w:val="28"/>
          <w:lang w:bidi="en-US"/>
        </w:rPr>
        <w:t>Усть-Лабинского</w:t>
      </w:r>
      <w:proofErr w:type="spellEnd"/>
      <w:r>
        <w:rPr>
          <w:rFonts w:cs="Tahoma"/>
          <w:sz w:val="28"/>
          <w:szCs w:val="28"/>
          <w:lang w:bidi="en-US"/>
        </w:rPr>
        <w:t xml:space="preserve"> района «О </w:t>
      </w:r>
      <w:r>
        <w:rPr>
          <w:rFonts w:eastAsia="Times New Roman CYR"/>
          <w:sz w:val="28"/>
          <w:szCs w:val="28"/>
        </w:rPr>
        <w:t>присвоении</w:t>
      </w:r>
      <w:r>
        <w:rPr>
          <w:sz w:val="28"/>
          <w:szCs w:val="28"/>
        </w:rPr>
        <w:t xml:space="preserve"> объекту адресации адреса или аннулировании его адреса»</w:t>
      </w:r>
      <w:r>
        <w:rPr>
          <w:rFonts w:cs="Tahoma"/>
          <w:sz w:val="28"/>
          <w:szCs w:val="28"/>
          <w:lang w:bidi="en-US"/>
        </w:rPr>
        <w:t>;</w:t>
      </w:r>
    </w:p>
    <w:p w:rsidR="00231C1F" w:rsidRDefault="00231C1F" w:rsidP="00231C1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bidi="en-US"/>
        </w:rPr>
      </w:pPr>
      <w:r>
        <w:rPr>
          <w:rFonts w:cs="Tahoma"/>
          <w:sz w:val="28"/>
          <w:szCs w:val="28"/>
          <w:lang w:bidi="en-US"/>
        </w:rPr>
        <w:t xml:space="preserve">2) </w:t>
      </w:r>
      <w:r>
        <w:rPr>
          <w:rFonts w:eastAsia="Times New Roman CYR"/>
          <w:sz w:val="28"/>
          <w:szCs w:val="28"/>
        </w:rPr>
        <w:t xml:space="preserve">письменное уведомления, об отказе </w:t>
      </w:r>
      <w:r>
        <w:rPr>
          <w:sz w:val="28"/>
          <w:szCs w:val="28"/>
        </w:rPr>
        <w:t>в присвоении объекту адресации адреса или аннулировании его адреса</w:t>
      </w:r>
      <w:r>
        <w:rPr>
          <w:sz w:val="28"/>
          <w:szCs w:val="28"/>
          <w:lang w:bidi="en-US"/>
        </w:rPr>
        <w:t>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3.1.5. Выдача заявителю результата предоставления муниципальной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3.1.5.1.</w:t>
      </w:r>
      <w:r>
        <w:rPr>
          <w:sz w:val="28"/>
          <w:szCs w:val="28"/>
        </w:rPr>
        <w:t xml:space="preserve"> Основанием для начала административной процедуры (действия) является готовый к выдаче результат предоставления муниципальной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качестве результата предоставления муниципальной услуги заявитель по его выбору вправе получить: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>
        <w:rPr>
          <w:rFonts w:cs="Tahoma"/>
          <w:sz w:val="28"/>
          <w:szCs w:val="28"/>
          <w:lang w:bidi="en-US"/>
        </w:rPr>
        <w:t xml:space="preserve">постановление администрации Суворовского сельского поселения </w:t>
      </w:r>
      <w:proofErr w:type="spellStart"/>
      <w:r>
        <w:rPr>
          <w:rFonts w:cs="Tahoma"/>
          <w:sz w:val="28"/>
          <w:szCs w:val="28"/>
          <w:lang w:bidi="en-US"/>
        </w:rPr>
        <w:t>Усть-Лабинского</w:t>
      </w:r>
      <w:proofErr w:type="spellEnd"/>
      <w:r>
        <w:rPr>
          <w:rFonts w:cs="Tahoma"/>
          <w:sz w:val="28"/>
          <w:szCs w:val="28"/>
          <w:lang w:bidi="en-US"/>
        </w:rPr>
        <w:t xml:space="preserve"> района «О </w:t>
      </w:r>
      <w:r>
        <w:rPr>
          <w:rFonts w:eastAsia="Times New Roman CYR"/>
          <w:sz w:val="28"/>
          <w:szCs w:val="28"/>
        </w:rPr>
        <w:t>присвоении</w:t>
      </w:r>
      <w:r>
        <w:rPr>
          <w:sz w:val="28"/>
          <w:szCs w:val="28"/>
        </w:rPr>
        <w:t xml:space="preserve"> объекту адресации адреса или аннулировании его адреса», в форме электронного документа, подписанного </w:t>
      </w:r>
      <w:r>
        <w:rPr>
          <w:rFonts w:eastAsia="Calibri"/>
          <w:sz w:val="28"/>
          <w:szCs w:val="28"/>
          <w:lang w:eastAsia="en-US"/>
        </w:rPr>
        <w:t>Уполномоченным должностным лицом Уполномоченного органа,</w:t>
      </w:r>
      <w:r>
        <w:rPr>
          <w:sz w:val="28"/>
          <w:szCs w:val="28"/>
        </w:rPr>
        <w:t xml:space="preserve"> с использованием усиленной квалифицированной электронной подписи;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>
        <w:rPr>
          <w:rFonts w:cs="Tahoma"/>
          <w:sz w:val="28"/>
          <w:szCs w:val="28"/>
          <w:lang w:bidi="en-US"/>
        </w:rPr>
        <w:t xml:space="preserve">постановление администрации Суворовского сельского поселения </w:t>
      </w:r>
      <w:proofErr w:type="spellStart"/>
      <w:r>
        <w:rPr>
          <w:rFonts w:cs="Tahoma"/>
          <w:sz w:val="28"/>
          <w:szCs w:val="28"/>
          <w:lang w:bidi="en-US"/>
        </w:rPr>
        <w:t>Усть-Лабинского</w:t>
      </w:r>
      <w:proofErr w:type="spellEnd"/>
      <w:r>
        <w:rPr>
          <w:rFonts w:cs="Tahoma"/>
          <w:sz w:val="28"/>
          <w:szCs w:val="28"/>
          <w:lang w:bidi="en-US"/>
        </w:rPr>
        <w:t xml:space="preserve"> района «О </w:t>
      </w:r>
      <w:r>
        <w:rPr>
          <w:rFonts w:eastAsia="Times New Roman CYR"/>
          <w:sz w:val="28"/>
          <w:szCs w:val="28"/>
        </w:rPr>
        <w:t>присвоении</w:t>
      </w:r>
      <w:r>
        <w:rPr>
          <w:sz w:val="28"/>
          <w:szCs w:val="28"/>
        </w:rPr>
        <w:t xml:space="preserve"> объекту адресации адреса или аннулировании его адреса», на бумажном носителе, </w:t>
      </w:r>
      <w:proofErr w:type="gramStart"/>
      <w:r>
        <w:rPr>
          <w:sz w:val="28"/>
          <w:szCs w:val="28"/>
        </w:rPr>
        <w:t>подтверждающую</w:t>
      </w:r>
      <w:proofErr w:type="gramEnd"/>
      <w:r>
        <w:rPr>
          <w:sz w:val="28"/>
          <w:szCs w:val="28"/>
        </w:rPr>
        <w:t xml:space="preserve"> содержание электронного документа, направленного Уполномоченным органом в МФЦ;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3) </w:t>
      </w:r>
      <w:r>
        <w:rPr>
          <w:rFonts w:cs="Tahoma"/>
          <w:sz w:val="28"/>
          <w:szCs w:val="28"/>
          <w:lang w:bidi="en-US"/>
        </w:rPr>
        <w:t xml:space="preserve">постановление администрации Суворовского сельского поселения </w:t>
      </w:r>
      <w:proofErr w:type="spellStart"/>
      <w:r>
        <w:rPr>
          <w:rFonts w:cs="Tahoma"/>
          <w:sz w:val="28"/>
          <w:szCs w:val="28"/>
          <w:lang w:bidi="en-US"/>
        </w:rPr>
        <w:t>Усть-Лабинского</w:t>
      </w:r>
      <w:proofErr w:type="spellEnd"/>
      <w:r>
        <w:rPr>
          <w:rFonts w:cs="Tahoma"/>
          <w:sz w:val="28"/>
          <w:szCs w:val="28"/>
          <w:lang w:bidi="en-US"/>
        </w:rPr>
        <w:t xml:space="preserve"> района «О </w:t>
      </w:r>
      <w:r>
        <w:rPr>
          <w:rFonts w:eastAsia="Times New Roman CYR"/>
          <w:sz w:val="28"/>
          <w:szCs w:val="28"/>
        </w:rPr>
        <w:t>присвоении</w:t>
      </w:r>
      <w:r>
        <w:rPr>
          <w:sz w:val="28"/>
          <w:szCs w:val="28"/>
        </w:rPr>
        <w:t xml:space="preserve"> объекту адресации адреса или аннулировании его адреса», </w:t>
      </w:r>
      <w:r>
        <w:rPr>
          <w:sz w:val="28"/>
          <w:szCs w:val="28"/>
          <w:lang w:eastAsia="ar-SA"/>
        </w:rPr>
        <w:t>на бумажном носителе.</w:t>
      </w:r>
    </w:p>
    <w:p w:rsidR="00231C1F" w:rsidRDefault="00231C1F" w:rsidP="00231C1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ar-SA"/>
        </w:rPr>
      </w:pPr>
      <w:r>
        <w:rPr>
          <w:sz w:val="28"/>
          <w:szCs w:val="28"/>
        </w:rPr>
        <w:t>Критерием принятия решения по данной административной процедуре (действия) является наличие результата предоставления муниципальной услуги, который предоставляется заявителю.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Заявитель вправе получить результат предоставления муниципальной услуги в форме электронного документа или документа на бумажном носителе в течение </w:t>
      </w:r>
      <w:proofErr w:type="gramStart"/>
      <w:r>
        <w:rPr>
          <w:sz w:val="28"/>
          <w:szCs w:val="28"/>
        </w:rPr>
        <w:t>срока действия результата предоставления муниципальной услуги</w:t>
      </w:r>
      <w:proofErr w:type="gramEnd"/>
      <w:r>
        <w:rPr>
          <w:sz w:val="28"/>
          <w:szCs w:val="28"/>
        </w:rPr>
        <w:t>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bookmarkStart w:id="11" w:name="sub_741"/>
      <w:bookmarkEnd w:id="10"/>
      <w:r>
        <w:rPr>
          <w:sz w:val="28"/>
          <w:szCs w:val="28"/>
        </w:rPr>
        <w:t>3.1.5.2. Ответственный специалист Уполномоченного органа:</w:t>
      </w:r>
    </w:p>
    <w:bookmarkEnd w:id="11"/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вручает (направляет) заявителю соответствующий результат предоставления муниципальной услуги;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выдаче документов нарочно ответственный специалист устанавливает личность заявителя, знакомит заявителя с содержанием документов и выдает их;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заявитель подтверждает получение документов личной подписью с расшифровкой в соответствующей графе журнала регистрации.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1 (одного) рабочего дня со дня истечения срока, </w:t>
      </w:r>
      <w:r>
        <w:rPr>
          <w:sz w:val="28"/>
          <w:szCs w:val="28"/>
        </w:rPr>
        <w:lastRenderedPageBreak/>
        <w:t>указанного в п. 2.4.1 раздела 2.4 Регламента.</w:t>
      </w:r>
    </w:p>
    <w:p w:rsidR="00231C1F" w:rsidRDefault="00231C1F" w:rsidP="00231C1F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bookmarkStart w:id="12" w:name="sub_750"/>
      <w:r>
        <w:rPr>
          <w:sz w:val="28"/>
          <w:szCs w:val="28"/>
        </w:rPr>
        <w:t xml:space="preserve">3.1.5.3. Обращение заявителя с документами, предусмотренными подразделом 2.6 раздела II Регламента, не может быть оставлено без рассмотрения или рассмотрено с нарушением сроков по причине продолжительного отсутствия (отпуск, командировка, болезнь и т.д.) или увольнения ответственного специалиста Уполномоченного органа. 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3.1.5.4. Срок исполнения административной процедуры (действия) по выдаче заявителю результата предоставления муниципальной услуги - 1 (один) рабочий день.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3.1.5.5. Результатом административной процедуры (действия) является выдача (направление) заявителю: 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rFonts w:cs="Tahoma"/>
          <w:sz w:val="28"/>
          <w:szCs w:val="28"/>
          <w:lang w:bidi="en-US"/>
        </w:rPr>
      </w:pPr>
      <w:r>
        <w:rPr>
          <w:rFonts w:cs="Tahoma"/>
          <w:sz w:val="28"/>
          <w:szCs w:val="28"/>
          <w:lang w:bidi="en-US"/>
        </w:rPr>
        <w:t xml:space="preserve">  1) постановления администрации Суворовского сельского поселения </w:t>
      </w:r>
      <w:proofErr w:type="spellStart"/>
      <w:r>
        <w:rPr>
          <w:rFonts w:cs="Tahoma"/>
          <w:sz w:val="28"/>
          <w:szCs w:val="28"/>
          <w:lang w:bidi="en-US"/>
        </w:rPr>
        <w:t>Усть-Лабинского</w:t>
      </w:r>
      <w:proofErr w:type="spellEnd"/>
      <w:r>
        <w:rPr>
          <w:rFonts w:cs="Tahoma"/>
          <w:sz w:val="28"/>
          <w:szCs w:val="28"/>
          <w:lang w:bidi="en-US"/>
        </w:rPr>
        <w:t xml:space="preserve"> района «О </w:t>
      </w:r>
      <w:r>
        <w:rPr>
          <w:rFonts w:eastAsia="Times New Roman CYR"/>
          <w:sz w:val="28"/>
          <w:szCs w:val="28"/>
        </w:rPr>
        <w:t>присвоении</w:t>
      </w:r>
      <w:r>
        <w:rPr>
          <w:sz w:val="28"/>
          <w:szCs w:val="28"/>
        </w:rPr>
        <w:t xml:space="preserve"> объекту адресации адреса или аннулировании его адреса»</w:t>
      </w:r>
      <w:r>
        <w:rPr>
          <w:rFonts w:cs="Tahoma"/>
          <w:sz w:val="28"/>
          <w:szCs w:val="28"/>
          <w:lang w:bidi="en-US"/>
        </w:rPr>
        <w:t>;</w:t>
      </w:r>
    </w:p>
    <w:p w:rsidR="00231C1F" w:rsidRDefault="00231C1F" w:rsidP="00231C1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bidi="en-US"/>
        </w:rPr>
      </w:pPr>
      <w:r>
        <w:rPr>
          <w:rFonts w:cs="Tahoma"/>
          <w:sz w:val="28"/>
          <w:szCs w:val="28"/>
          <w:lang w:bidi="en-US"/>
        </w:rPr>
        <w:t xml:space="preserve">2) </w:t>
      </w:r>
      <w:r>
        <w:rPr>
          <w:rFonts w:eastAsia="Times New Roman CYR"/>
          <w:sz w:val="28"/>
          <w:szCs w:val="28"/>
        </w:rPr>
        <w:t xml:space="preserve">письменного уведомления, об отказе </w:t>
      </w:r>
      <w:r>
        <w:rPr>
          <w:sz w:val="28"/>
          <w:szCs w:val="28"/>
        </w:rPr>
        <w:t>в присвоении объекту адресации адреса или аннулировании его адреса (приложение № 2 к Регламенту)</w:t>
      </w:r>
      <w:r>
        <w:rPr>
          <w:sz w:val="28"/>
          <w:szCs w:val="28"/>
          <w:lang w:bidi="en-US"/>
        </w:rPr>
        <w:t>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3.1.6. Заявитель вправе отозвать свое заявление на любой стадии рассмотрения, согласования или подготовки документа </w:t>
      </w:r>
      <w:r>
        <w:rPr>
          <w:spacing w:val="-4"/>
          <w:sz w:val="28"/>
          <w:szCs w:val="28"/>
        </w:rPr>
        <w:t>Уполномоченным органом</w:t>
      </w:r>
      <w:r>
        <w:rPr>
          <w:sz w:val="28"/>
          <w:szCs w:val="28"/>
        </w:rPr>
        <w:t xml:space="preserve">, обратившись с соответствующим заявлением в </w:t>
      </w:r>
      <w:r>
        <w:rPr>
          <w:spacing w:val="-4"/>
          <w:sz w:val="28"/>
          <w:szCs w:val="28"/>
        </w:rPr>
        <w:t>Уполномоченный орган</w:t>
      </w:r>
      <w:r>
        <w:rPr>
          <w:sz w:val="28"/>
          <w:szCs w:val="28"/>
        </w:rPr>
        <w:t>, в том числе в электронной форме, либо в МФЦ.</w:t>
      </w:r>
    </w:p>
    <w:bookmarkEnd w:id="12"/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>3.1.7.</w:t>
      </w:r>
      <w:r>
        <w:rPr>
          <w:sz w:val="28"/>
          <w:szCs w:val="28"/>
        </w:rPr>
        <w:t xml:space="preserve"> При предоставлении муниципальной услуги </w:t>
      </w:r>
      <w:r>
        <w:rPr>
          <w:sz w:val="28"/>
          <w:szCs w:val="28"/>
        </w:rPr>
        <w:br/>
        <w:t>по экстерриториальному принципу МФЦ: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принимает от заявителя заявление и документы, представленные заявителем;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2) осуществляет копирование (сканирование) документов, предусмотренных </w:t>
      </w:r>
      <w:hyperlink r:id="rId27" w:history="1">
        <w:r>
          <w:rPr>
            <w:rStyle w:val="a3"/>
            <w:color w:val="auto"/>
          </w:rPr>
          <w:t>пунктами 1</w:t>
        </w:r>
      </w:hyperlink>
      <w:r>
        <w:rPr>
          <w:sz w:val="28"/>
          <w:szCs w:val="28"/>
        </w:rPr>
        <w:t xml:space="preserve"> - </w:t>
      </w:r>
      <w:hyperlink r:id="rId28" w:history="1">
        <w:r>
          <w:rPr>
            <w:rStyle w:val="a3"/>
            <w:color w:val="auto"/>
          </w:rPr>
          <w:t>7</w:t>
        </w:r>
      </w:hyperlink>
      <w:r>
        <w:rPr>
          <w:sz w:val="28"/>
          <w:szCs w:val="28"/>
        </w:rPr>
        <w:t xml:space="preserve">, </w:t>
      </w:r>
      <w:hyperlink r:id="rId29" w:history="1">
        <w:r>
          <w:rPr>
            <w:rStyle w:val="a3"/>
            <w:color w:val="auto"/>
          </w:rPr>
          <w:t>9</w:t>
        </w:r>
      </w:hyperlink>
      <w:r>
        <w:rPr>
          <w:sz w:val="28"/>
          <w:szCs w:val="28"/>
        </w:rPr>
        <w:t xml:space="preserve">, </w:t>
      </w:r>
      <w:hyperlink r:id="rId30" w:history="1">
        <w:r>
          <w:rPr>
            <w:rStyle w:val="a3"/>
            <w:color w:val="auto"/>
          </w:rPr>
          <w:t>10</w:t>
        </w:r>
      </w:hyperlink>
      <w:r>
        <w:rPr>
          <w:sz w:val="28"/>
          <w:szCs w:val="28"/>
        </w:rPr>
        <w:t xml:space="preserve">, </w:t>
      </w:r>
      <w:hyperlink r:id="rId31" w:history="1">
        <w:r>
          <w:rPr>
            <w:rStyle w:val="a3"/>
            <w:color w:val="auto"/>
          </w:rPr>
          <w:t>14</w:t>
        </w:r>
      </w:hyperlink>
      <w:r>
        <w:rPr>
          <w:sz w:val="28"/>
          <w:szCs w:val="28"/>
        </w:rPr>
        <w:t xml:space="preserve">, </w:t>
      </w:r>
      <w:hyperlink r:id="rId32" w:history="1">
        <w:r>
          <w:rPr>
            <w:rStyle w:val="a3"/>
            <w:color w:val="auto"/>
          </w:rPr>
          <w:t>17</w:t>
        </w:r>
      </w:hyperlink>
      <w:r>
        <w:rPr>
          <w:sz w:val="28"/>
          <w:szCs w:val="28"/>
        </w:rPr>
        <w:t xml:space="preserve"> и </w:t>
      </w:r>
      <w:hyperlink r:id="rId33" w:history="1">
        <w:r>
          <w:rPr>
            <w:rStyle w:val="a3"/>
            <w:color w:val="auto"/>
          </w:rPr>
          <w:t>18 части 6 статьи 7</w:t>
        </w:r>
      </w:hyperlink>
      <w:r>
        <w:rPr>
          <w:sz w:val="28"/>
          <w:szCs w:val="28"/>
        </w:rPr>
        <w:t xml:space="preserve"> Федерального закона № 210-ФЗ (далее - документы личного хранения) и представленных заявителем, в случае, если заявитель самостоятельно не представил копии документов личного хранения,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(за исключением случая</w:t>
      </w:r>
      <w:proofErr w:type="gramEnd"/>
      <w:r>
        <w:rPr>
          <w:sz w:val="28"/>
          <w:szCs w:val="28"/>
        </w:rPr>
        <w:t>,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хранения);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формирует электронные документы и (или) электронные образы заявления, документов, принятых от заявителя, копий документов личного хранения, принятых от заявителя, обеспечивая их заверение электронной подписью в установленном порядке;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с использованием информационно-телекоммуникационных технологий направляет электронные документы и (или) электронные образы документов, заверенные Уполномоченным должностным лицом МФЦ в Уполномоченный орган.</w:t>
      </w:r>
    </w:p>
    <w:p w:rsidR="00231C1F" w:rsidRDefault="00231C1F" w:rsidP="00231C1F">
      <w:pPr>
        <w:tabs>
          <w:tab w:val="left" w:pos="720"/>
          <w:tab w:val="left" w:pos="6480"/>
        </w:tabs>
        <w:jc w:val="both"/>
        <w:rPr>
          <w:rFonts w:cs="Arial"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851"/>
        </w:tabs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Подраздел 3.2. СОСТАВ, ПОСЛЕДОВАТЕЛЬНОСТЬ И СРОКИ ВЫПОЛНЕНИЯ АДМИНИСТРАТИВНЫХ ПРОЦЕДУР (ДЕЙСТВИЙ), ТРЕБОВАНИЙ К ПОРЯДКУ ИХ ВЫПОЛНЕНИЯ, В ТОМ ЧИСЛЕ ОСОБЕННОСТИ ВЫПОЛНЕНИЯ АДМИНИСТРАТИВНЫХ ПРОЦЕДУР (ДЕЙСТВИЙ) В ЭЛЕКТРОННОЙ ФОРМЕ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851"/>
        </w:tabs>
        <w:autoSpaceDE w:val="0"/>
        <w:autoSpaceDN w:val="0"/>
        <w:adjustRightInd w:val="0"/>
        <w:jc w:val="center"/>
        <w:outlineLvl w:val="1"/>
        <w:rPr>
          <w:rFonts w:eastAsia="DejaVu Sans"/>
          <w:kern w:val="3"/>
          <w:sz w:val="28"/>
          <w:szCs w:val="28"/>
          <w:lang w:eastAsia="zh-CN" w:bidi="hi-IN"/>
        </w:rPr>
      </w:pPr>
      <w:r>
        <w:rPr>
          <w:sz w:val="28"/>
          <w:szCs w:val="28"/>
        </w:rPr>
        <w:lastRenderedPageBreak/>
        <w:t>3.2.1. ПОРЯДОК ОСУЩЕСТВЛЕНИЯ</w:t>
      </w:r>
      <w:r>
        <w:rPr>
          <w:rFonts w:eastAsia="DejaVu Sans"/>
          <w:kern w:val="3"/>
          <w:sz w:val="28"/>
          <w:szCs w:val="28"/>
          <w:lang w:eastAsia="zh-CN" w:bidi="hi-IN"/>
        </w:rPr>
        <w:t xml:space="preserve"> В ЭЛЕКТРОННОЙ ФОРМЕ, В ТОМ ЧИСЛЕ С ИСПОЛЬЗОВАНИЕМ ЕДИНОГО ПОРТАЛА ГОСУДАРСТВЕННЫХ И МУНИЦИПАЛЬНЫХ УСЛУГ (ФУНКЦИЙ), АДМИНИСТРАТИВНЫХ ПРОЦЕДУР (ДЕЙСТВИЙ) В СООТВЕСТВИИ С ПОЛОЖЕНИЯМИ СТАТЬИ 10 ФЕДЕРАЛЬНОГО ЗАКОНА ОТ 27 ИЮЛЯ 2010 ГОДА № 210-ФЗ «ОБ ОРГАНИЗАЦИИ ПРЕДОСТАВЛЕНИЯ ГОСУДАРСТВЕННЫХ И МУНИЦИПАЛЬНЫХ УСЛУГ»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3.2.1.1. Предоставление муниципальной услуги включает в себя следующие административные процедуры (действия) в электронной форме: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bookmarkStart w:id="13" w:name="sub_10021"/>
      <w:bookmarkStart w:id="14" w:name="sub_1007"/>
      <w:bookmarkEnd w:id="13"/>
      <w:bookmarkEnd w:id="14"/>
      <w:r>
        <w:rPr>
          <w:color w:val="000000"/>
          <w:sz w:val="28"/>
          <w:szCs w:val="28"/>
        </w:rPr>
        <w:t>1) получение информации о порядке и сроках предоставления муниципальной услуги;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запись на прием в Уполномоченный орган, МФЦ предоставления муниципальных услуг для подачи запроса </w:t>
      </w:r>
      <w:r>
        <w:rPr>
          <w:color w:val="000000"/>
          <w:sz w:val="28"/>
          <w:szCs w:val="28"/>
        </w:rPr>
        <w:br/>
        <w:t>о предоставлении муниципальной услуги;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формирование запроса о предоставлении муниципальной услуги;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 прием и регистрация Уполномоченным органов, запроса </w:t>
      </w:r>
      <w:r>
        <w:rPr>
          <w:color w:val="000000"/>
          <w:sz w:val="28"/>
          <w:szCs w:val="28"/>
        </w:rPr>
        <w:br/>
        <w:t>и иных документов, необходимых для предоставления муниципальной услуги;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5) оплата государственной пошлины за предоставление муниципальной услуги и уплата иных платежей, взимаемых </w:t>
      </w:r>
      <w:r>
        <w:rPr>
          <w:color w:val="000000"/>
          <w:sz w:val="28"/>
          <w:szCs w:val="28"/>
        </w:rPr>
        <w:br/>
        <w:t>в соответствии с законодательством Российской Федерации;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6) получение результата предоставления муниципальной услуги;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7) получение сведений о ходе выполнения запроса;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8) осуществление оценки качества предоставления услуги;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9) досудебное (внесудебное) обжалование решений и (или) действий (бездействий органа (организации), должностного лица органа (организации) муниципального служащего.</w:t>
      </w:r>
      <w:proofErr w:type="gramEnd"/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Не допускается отказ в приеме запроса и иных документов, необходимых для предоставления услуги, а также отказ в предоставлении услуги в случае, если запрос и документы, необходимые для предоставления услуги, поданы в соответствии с информацией о сроках и порядке предоставления услуги, </w:t>
      </w:r>
      <w:r>
        <w:rPr>
          <w:sz w:val="28"/>
          <w:szCs w:val="28"/>
        </w:rPr>
        <w:t>опубликованной на Едином портале, Региональном портале</w:t>
      </w:r>
      <w:r>
        <w:rPr>
          <w:sz w:val="28"/>
          <w:szCs w:val="28"/>
          <w:lang w:eastAsia="en-US"/>
        </w:rPr>
        <w:t>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Заявитель вправе отозвать свое заявление на любой стадии рассмотрения, согласования или подготовки документа </w:t>
      </w:r>
      <w:r>
        <w:rPr>
          <w:spacing w:val="-4"/>
          <w:sz w:val="28"/>
          <w:szCs w:val="28"/>
        </w:rPr>
        <w:t>Уполномоченным органом</w:t>
      </w:r>
      <w:r>
        <w:rPr>
          <w:sz w:val="28"/>
          <w:szCs w:val="28"/>
        </w:rPr>
        <w:t>, обратившись с соответствующим</w:t>
      </w:r>
      <w:r>
        <w:rPr>
          <w:color w:val="000000"/>
          <w:sz w:val="28"/>
          <w:szCs w:val="28"/>
        </w:rPr>
        <w:t xml:space="preserve"> заявлением в </w:t>
      </w:r>
      <w:r>
        <w:rPr>
          <w:color w:val="000000"/>
          <w:spacing w:val="-4"/>
          <w:sz w:val="28"/>
          <w:szCs w:val="28"/>
        </w:rPr>
        <w:t>Уполномоченный орган</w:t>
      </w:r>
      <w:r>
        <w:rPr>
          <w:color w:val="000000"/>
          <w:sz w:val="28"/>
          <w:szCs w:val="28"/>
        </w:rPr>
        <w:t>, в том числе в электронной форме, либо в МФЦ.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DejaVu Sans"/>
          <w:color w:val="000000"/>
          <w:sz w:val="28"/>
          <w:szCs w:val="28"/>
        </w:rPr>
      </w:pPr>
      <w:r>
        <w:rPr>
          <w:rFonts w:eastAsia="DejaVu Sans"/>
          <w:color w:val="000000"/>
          <w:sz w:val="28"/>
          <w:szCs w:val="28"/>
        </w:rPr>
        <w:t>3.2.1.2. Получение информации о порядке и сроках предоставления муниципальной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Информация о предоставлении муниципальной услуги размещается на Едином портале, </w:t>
      </w:r>
      <w:r>
        <w:rPr>
          <w:sz w:val="28"/>
          <w:szCs w:val="28"/>
        </w:rPr>
        <w:t>Региональном портале</w:t>
      </w:r>
      <w:r>
        <w:rPr>
          <w:color w:val="000000"/>
          <w:sz w:val="28"/>
          <w:szCs w:val="28"/>
        </w:rPr>
        <w:t>, а также на официальном сайте.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 Едином портале, Региональном портале размещается следующая информация: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исчерпывающий перечень документов, необходимых </w:t>
      </w:r>
      <w:r>
        <w:rPr>
          <w:sz w:val="28"/>
          <w:szCs w:val="28"/>
        </w:rPr>
        <w:br/>
        <w:t xml:space="preserve">для предоставления муниципальной услуги, требования </w:t>
      </w:r>
      <w:r>
        <w:rPr>
          <w:sz w:val="28"/>
          <w:szCs w:val="28"/>
        </w:rPr>
        <w:br/>
        <w:t>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2) круг заявителей;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срок предоставления муниципальной услуги;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 размер государственной пошлины, взимаемой за предоставление муниципальной услуги;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6) исчерпывающий перечень оснований для приостановления или отказа </w:t>
      </w:r>
      <w:r>
        <w:rPr>
          <w:color w:val="000000"/>
          <w:sz w:val="28"/>
          <w:szCs w:val="28"/>
        </w:rPr>
        <w:br/>
        <w:t>в предоставлении муниципальной услуги;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7) о праве заявителя на досудебное (внесудебное) обжалование решений действий (бездействия), принятых (осуществляемых) в ходе предоставления муниципальной услуги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8) формы заявлений (уведомлений, сообщений), используемые </w:t>
      </w:r>
      <w:r>
        <w:rPr>
          <w:color w:val="000000"/>
          <w:sz w:val="28"/>
          <w:szCs w:val="28"/>
        </w:rPr>
        <w:br/>
        <w:t>при предоставлении муниципальной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на Едином портале, Региональном портале, официальном сайте Уполномоченного органа предоставляется заявителю бесплатно.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Не допускается отказ в приеме запроса и иных документов, необходимых для предоставления муниципальной услуги, а также отказ </w:t>
      </w:r>
      <w:r>
        <w:rPr>
          <w:sz w:val="28"/>
          <w:szCs w:val="28"/>
        </w:rPr>
        <w:br/>
        <w:t>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портале, Региональном портале информации о сроках и порядке предоставления муниципальной услуги осуществляется без</w:t>
      </w:r>
      <w:proofErr w:type="gramEnd"/>
      <w:r>
        <w:rPr>
          <w:sz w:val="28"/>
          <w:szCs w:val="28"/>
        </w:rPr>
        <w:t xml:space="preserve">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t xml:space="preserve">3.2.1.3. Запись на прием в </w:t>
      </w:r>
      <w:r>
        <w:rPr>
          <w:spacing w:val="-4"/>
          <w:sz w:val="28"/>
          <w:szCs w:val="28"/>
        </w:rPr>
        <w:t>Уполномоченный орган</w:t>
      </w:r>
      <w:r>
        <w:rPr>
          <w:rFonts w:eastAsia="DejaVu Sans"/>
          <w:sz w:val="28"/>
          <w:szCs w:val="28"/>
        </w:rPr>
        <w:t>, МФЦ для подачи запроса о предоставлении муниципальной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предоставления муниципальной услуги, в том числе осуществляется прием заявителей по предварительной записи.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начала административной процедуры (действия) является обращение заявителя на Единый портал, Региональный портал с целью получения муниципальной услуги по предварительной записи.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Запись на прием проводится посредством Единого портала, Регионального портала</w:t>
      </w:r>
      <w:r>
        <w:rPr>
          <w:sz w:val="28"/>
          <w:szCs w:val="28"/>
          <w:lang w:eastAsia="en-US"/>
        </w:rPr>
        <w:t>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Заявителю предоставляется возможность записи в любые свободные для приема дату и время в пределах установленного </w:t>
      </w:r>
      <w:r>
        <w:rPr>
          <w:spacing w:val="-4"/>
          <w:sz w:val="28"/>
          <w:szCs w:val="28"/>
        </w:rPr>
        <w:t>Уполномоченным органом</w:t>
      </w:r>
      <w:r>
        <w:rPr>
          <w:sz w:val="28"/>
          <w:szCs w:val="28"/>
        </w:rPr>
        <w:t>, МФЦ графика приема заявителей.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Уполномоченный орган</w:t>
      </w:r>
      <w:r>
        <w:rPr>
          <w:sz w:val="28"/>
          <w:szCs w:val="28"/>
        </w:rPr>
        <w:t>, МФЦ не вправе требовать от заявителя совершения иных действий, кроме прохождения идентификац</w:t>
      </w:r>
      <w:proofErr w:type="gramStart"/>
      <w:r>
        <w:rPr>
          <w:sz w:val="28"/>
          <w:szCs w:val="28"/>
        </w:rPr>
        <w:t>ии и ау</w:t>
      </w:r>
      <w:proofErr w:type="gramEnd"/>
      <w:r>
        <w:rPr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Критерием принятия решения по данной административной процедуре (действия) является наличие свободных для приема даты и времени в пределах установленного в МФЦ графика приема заявителей.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Результатом административной процедуры (действия) является получение заявителем: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использованием средств Регионального портала, в личном кабинете заявителя уведомления о записи на прием в МФЦ;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использованием средств Единого портала МФЦ уведомления </w:t>
      </w:r>
      <w:r>
        <w:rPr>
          <w:sz w:val="28"/>
          <w:szCs w:val="28"/>
        </w:rPr>
        <w:br/>
        <w:t xml:space="preserve">о записи на прием в МФЦ на данном портале.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Способом фиксации результата административной процедуры (действия) является сформированное уведомление о записи на прием в МФЦ.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t>3.2.1.4. Формирование запроса о предоставлении муниципальной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начала административной процедуры (действия) является авторизация заявителя с использованием учетной записи в Единой системе идентификац</w:t>
      </w:r>
      <w:proofErr w:type="gramStart"/>
      <w:r>
        <w:rPr>
          <w:sz w:val="28"/>
          <w:szCs w:val="28"/>
        </w:rPr>
        <w:t>ии и ау</w:t>
      </w:r>
      <w:proofErr w:type="gramEnd"/>
      <w:r>
        <w:rPr>
          <w:sz w:val="28"/>
          <w:szCs w:val="28"/>
        </w:rPr>
        <w:t>тентификации на Едином портале, Региональном портале, с целью подачи в Уполномоченный орган, предоставляющий муниципальную услугу, запроса (заявления) о предоставлении муниципальной услуги в электронном виде.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запроса заявителем осуществляется посредством заполнения электронной формы запроса (заявления) на Едином портале, Региональном портале, без необходимости дополнительной подачи запроса в какой-либо иной форме.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 Едином портале, Региональном портале, размещаются образцы заполнения электронной формы запроса (заявления).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Форматно-логическая проверка сформированного запроса (заявления) осуществляется автоматически после заполнения заявителем каждого из полей электронной формы запроса (заявления). При выявлении некорректно заполненного поля электронной формы запроса (заявления)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 формировании запроса заявителю обеспечивается: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возможность копирования и сохранения запроса и иных документов, указанных в пункте 2.6.1. подраздела 2.6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Регламента, необходимых для предоставления муниципальной услуги;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б) возможность заполнения несколькими заявителями одной электронной формы запроса при обращении за услугами, предполагающими направление совместного запроса несколькими заявителями</w:t>
      </w:r>
      <w:r>
        <w:rPr>
          <w:i/>
          <w:sz w:val="28"/>
          <w:szCs w:val="28"/>
        </w:rPr>
        <w:t>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в) возможность печати на бумажном носителе копии электронной формы запроса;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сохранение ранее введенных в электронную форму запроса значений </w:t>
      </w:r>
      <w:r>
        <w:rPr>
          <w:sz w:val="28"/>
          <w:szCs w:val="28"/>
        </w:rPr>
        <w:br/>
        <w:t>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</w:t>
      </w:r>
      <w:r>
        <w:rPr>
          <w:sz w:val="28"/>
          <w:szCs w:val="28"/>
        </w:rPr>
        <w:br/>
        <w:t xml:space="preserve">и аутентификации в инфраструктуре, обеспечивающей информационно-технологическое взаимодействие информационных систем, используемых </w:t>
      </w:r>
      <w:r>
        <w:rPr>
          <w:sz w:val="28"/>
          <w:szCs w:val="28"/>
        </w:rPr>
        <w:br/>
        <w:t xml:space="preserve">для предоставления государственных и муниципальных услуг в электронной форме» (далее – единая система идентификации и аутентификации), и сведений, опубликованных на Едином портале, Региональном портале, в части, </w:t>
      </w:r>
      <w:r>
        <w:rPr>
          <w:sz w:val="28"/>
          <w:szCs w:val="28"/>
        </w:rPr>
        <w:lastRenderedPageBreak/>
        <w:t>касающейся сведений</w:t>
      </w:r>
      <w:proofErr w:type="gramEnd"/>
      <w:r>
        <w:rPr>
          <w:sz w:val="28"/>
          <w:szCs w:val="28"/>
        </w:rPr>
        <w:t>, отсутствующих в единой системе идентификац</w:t>
      </w:r>
      <w:proofErr w:type="gramStart"/>
      <w:r>
        <w:rPr>
          <w:sz w:val="28"/>
          <w:szCs w:val="28"/>
        </w:rPr>
        <w:t>ии и ау</w:t>
      </w:r>
      <w:proofErr w:type="gramEnd"/>
      <w:r>
        <w:rPr>
          <w:sz w:val="28"/>
          <w:szCs w:val="28"/>
        </w:rPr>
        <w:t>тентификации;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возможность вернуться на любой из этапов заполнения электронной формы запроса без </w:t>
      </w:r>
      <w:proofErr w:type="gramStart"/>
      <w:r>
        <w:rPr>
          <w:sz w:val="28"/>
          <w:szCs w:val="28"/>
        </w:rPr>
        <w:t>потери</w:t>
      </w:r>
      <w:proofErr w:type="gramEnd"/>
      <w:r>
        <w:rPr>
          <w:sz w:val="28"/>
          <w:szCs w:val="28"/>
        </w:rPr>
        <w:t xml:space="preserve"> ранее введенной информации;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ж) возможность доступа заявителя на Едином портале или официальном сайте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Сформированный и подписанный запрос (заявление), и иные документы, указанные в пункте 2.6.1. подраздела 2.6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Регламента, необходимые для предоставления муниципальной услуги, направляются в Уполномоченный орган, посредством Единого портала, Регионального портала.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Критерием принятия решения по данной административной процедуре (действия) является корректное заполнение заявителем полей электронной формы запроса (заявления) о предоставлении муниципальной услуги в электронном виде.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запроса (заявления) заявителем осуществляется посредством заполнения электронной формы запроса на Едином портале, Региональном портале</w:t>
      </w:r>
      <w:r>
        <w:rPr>
          <w:i/>
          <w:sz w:val="28"/>
          <w:szCs w:val="28"/>
        </w:rPr>
        <w:t>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Результатом административной процедуры (действия) является получение Уполномоченным органом, предоставляющим муниципальную услугу, в электронной форме заявления и прилагаемых к нему документов</w:t>
      </w:r>
      <w:r>
        <w:t xml:space="preserve"> </w:t>
      </w:r>
      <w:r>
        <w:rPr>
          <w:rFonts w:eastAsia="Calibri"/>
          <w:sz w:val="28"/>
          <w:szCs w:val="28"/>
        </w:rPr>
        <w:t>посредством Единого портала, Регионального портала</w:t>
      </w:r>
      <w:r>
        <w:rPr>
          <w:i/>
          <w:sz w:val="28"/>
          <w:szCs w:val="28"/>
        </w:rPr>
        <w:t>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Способом фиксации результата административной процедуры (действия) является регистрация запроса (заявления) посредством Единого портала, Регионального портала и получение заявителем соответствующего уведомления </w:t>
      </w:r>
      <w:r>
        <w:rPr>
          <w:rFonts w:eastAsia="Calibri"/>
          <w:sz w:val="28"/>
          <w:szCs w:val="28"/>
        </w:rPr>
        <w:t>в личном кабинете.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t xml:space="preserve">3.2.1.5. Прием и регистрация </w:t>
      </w:r>
      <w:r>
        <w:rPr>
          <w:spacing w:val="-4"/>
          <w:sz w:val="28"/>
          <w:szCs w:val="28"/>
        </w:rPr>
        <w:t>Уполномоченным органом,</w:t>
      </w:r>
      <w:r>
        <w:rPr>
          <w:rFonts w:eastAsia="DejaVu Sans"/>
          <w:sz w:val="28"/>
          <w:szCs w:val="28"/>
        </w:rPr>
        <w:t xml:space="preserve"> запроса и иных документов, необходимых для предоставления муниципальной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начала административной процедуры (действия) является получение   Уполномоченным органом, предоставляющим муниципальную услугу, заявления и прилагаемых к нему документов, направленных заявителем посредством Единого портала, Регионального портала</w:t>
      </w:r>
      <w:r>
        <w:rPr>
          <w:i/>
          <w:sz w:val="28"/>
          <w:szCs w:val="28"/>
        </w:rPr>
        <w:t>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DejaVu Sans"/>
          <w:sz w:val="28"/>
          <w:szCs w:val="28"/>
        </w:rPr>
      </w:pPr>
      <w:r>
        <w:rPr>
          <w:spacing w:val="-4"/>
          <w:sz w:val="28"/>
          <w:szCs w:val="28"/>
        </w:rPr>
        <w:t>Уполномоченный орган,</w:t>
      </w:r>
      <w:r>
        <w:rPr>
          <w:rFonts w:eastAsia="DejaVu Sans"/>
          <w:sz w:val="28"/>
          <w:szCs w:val="28"/>
        </w:rPr>
        <w:t xml:space="preserve"> обеспечивает прием документов, необходимых для предоставления муниципальной услуги, и регистрацию запроса (заявления) без необходимости повторного представления заявителем таких документов на бумажном носителе.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t>Срок регистрации запроса – 1 (один) рабочий день.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При отправке запроса (заявления) посредством Единого портала, Регионального портала автоматически осуществляется форматно-логическая проверка сформированного запроса (заявления) в порядке, определяемом Уполномоченным органом, на предоставление муниципальной услуги органом, после заполнения заявителем каждого из полей электронной формы запроса (заявления). При выявлении некорректно заполненного поля электронной формы запроса (заявления)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(заявления).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При успешной отправке запросу (заявлению) присваивается уникальный номер, по которому в личном кабинете заявителя посредством Единого </w:t>
      </w:r>
      <w:r>
        <w:rPr>
          <w:sz w:val="28"/>
          <w:szCs w:val="28"/>
        </w:rPr>
        <w:lastRenderedPageBreak/>
        <w:t>портала, Регионального портала, заявителю будет представлена информация о ходе выполнения указанного запроса (заявления).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принятия запроса должностным лицом, Уполномоченного органа, </w:t>
      </w:r>
      <w:r>
        <w:rPr>
          <w:sz w:val="28"/>
          <w:szCs w:val="28"/>
        </w:rPr>
        <w:br/>
        <w:t>на предоставление муниципальной услуги, запросу (заявлению) в личном кабинете заявителя посредством Единого портала, Регионального портала присваивается статус, подтверждающий его регистрацию.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t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указанных в подразделе 2.9 раздела II Регламента, а также осуществляются следующие действия: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t>1) при наличии хотя бы одного из указанных оснований должностное лицо Уполномоченного органа, ответственное за предоставление муниципальной услуги, в срок, не превышающий срок предоставления муниципальной услуги, подготавливает письмо о невозможности предоставления муниципальной услуги;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rFonts w:eastAsia="DejaVu Sans"/>
          <w:sz w:val="28"/>
          <w:szCs w:val="28"/>
        </w:rPr>
        <w:t xml:space="preserve">2) при отсутствии указанных оснований заявителю сообщается присвоенный запросу в электронной форме уникальный номер, по которому в соответствующем разделе Единого портала, </w:t>
      </w:r>
      <w:r>
        <w:rPr>
          <w:sz w:val="28"/>
          <w:szCs w:val="28"/>
        </w:rPr>
        <w:t xml:space="preserve">Регионального портала </w:t>
      </w:r>
      <w:r>
        <w:rPr>
          <w:rFonts w:eastAsia="DejaVu Sans"/>
          <w:sz w:val="28"/>
          <w:szCs w:val="28"/>
        </w:rPr>
        <w:t>заявителю будет представлена информация о ходе выполнения указанного запроса.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наличии хотя бы одного из оснований должностное лицо Уполномоченного органа, ответственное за предоставление муниципальной услуги, в срок, не превышающий срок предоставления муниципальной услуги, подготавливает уведомление об отказе в приеме документов для предоставления муниципальной услуги.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t>Прием и регистрация запроса осуществляются ответственным специалистом Уполномоченного органа.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rFonts w:eastAsia="DejaVu Sans"/>
          <w:sz w:val="28"/>
          <w:szCs w:val="28"/>
        </w:rPr>
        <w:t xml:space="preserve">После принятия запроса заявителя должностным лицом Уполномоченного органа, Уполномоченным на предоставление муниципальной услуги, статус запроса заявителя в личном кабинете на Едином портале, </w:t>
      </w:r>
      <w:r>
        <w:rPr>
          <w:sz w:val="28"/>
          <w:szCs w:val="28"/>
        </w:rPr>
        <w:t>Региональном портале</w:t>
      </w:r>
      <w:r>
        <w:rPr>
          <w:rFonts w:eastAsia="DejaVu Sans"/>
          <w:sz w:val="28"/>
          <w:szCs w:val="28"/>
        </w:rPr>
        <w:t xml:space="preserve"> обновляется до статуса «принято».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rFonts w:eastAsia="DejaVu Sans"/>
          <w:sz w:val="28"/>
          <w:szCs w:val="28"/>
        </w:rPr>
        <w:t>В случае поступления заявления и документов, указанных</w:t>
      </w:r>
      <w:r>
        <w:rPr>
          <w:sz w:val="28"/>
          <w:szCs w:val="28"/>
        </w:rPr>
        <w:t xml:space="preserve"> в пункте 2.6.1. подраздела 2.6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Регламента</w:t>
      </w:r>
      <w:r>
        <w:rPr>
          <w:rFonts w:eastAsia="DejaVu Sans"/>
          <w:sz w:val="28"/>
          <w:szCs w:val="28"/>
        </w:rPr>
        <w:t xml:space="preserve">, в электронной форме с использованием Единого портала, </w:t>
      </w:r>
      <w:r>
        <w:rPr>
          <w:sz w:val="28"/>
          <w:szCs w:val="28"/>
        </w:rPr>
        <w:t>Регионального портала</w:t>
      </w:r>
      <w:r>
        <w:rPr>
          <w:rFonts w:eastAsia="DejaVu Sans"/>
          <w:sz w:val="28"/>
          <w:szCs w:val="28"/>
        </w:rPr>
        <w:t>, подписанных усиленной квалифицированной электронной подписью, должностное лицо Уполномоченного органа, отвечающее за предоставление муниципальной услуги: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t xml:space="preserve">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услуг.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t>формирует электронные документы и (или) электронные образы заявления, документов, принятых от заявителя, копий документов личного происхождения, принятых от заявителя, обеспечивая их заверение электронной подписью в установленном порядке.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t xml:space="preserve">Результатом административной процедуры (действия) по приему заявления и прилагаемых к нему документов, регистрации заявления и выдаче заявителю расписки в получении заявления и документов с использованием </w:t>
      </w:r>
      <w:r>
        <w:rPr>
          <w:rFonts w:eastAsia="DejaVu Sans"/>
          <w:sz w:val="28"/>
          <w:szCs w:val="28"/>
        </w:rPr>
        <w:lastRenderedPageBreak/>
        <w:t xml:space="preserve">Единого портала, </w:t>
      </w:r>
      <w:r>
        <w:rPr>
          <w:sz w:val="28"/>
          <w:szCs w:val="28"/>
        </w:rPr>
        <w:t>Регионального портала</w:t>
      </w:r>
      <w:r>
        <w:rPr>
          <w:sz w:val="28"/>
          <w:szCs w:val="28"/>
          <w:lang w:eastAsia="en-US"/>
        </w:rPr>
        <w:t xml:space="preserve"> </w:t>
      </w:r>
      <w:r>
        <w:rPr>
          <w:rFonts w:eastAsia="DejaVu Sans"/>
          <w:sz w:val="28"/>
          <w:szCs w:val="28"/>
        </w:rPr>
        <w:t>является прием и регистрация заявления и прилагаемых к нему документов.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Способом фиксации результата административной процедуры (действия) является присвоение регистрационного номера поступившему запросу (заявлению) или сформированному Уполномоченным органом, предоставляющему муниципальную услугу, уведомлению об отказе в приеме документов.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t xml:space="preserve">3.2.1.6. </w:t>
      </w:r>
      <w:r>
        <w:rPr>
          <w:sz w:val="28"/>
          <w:szCs w:val="28"/>
        </w:rPr>
        <w:t>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t>3.2.1.7. Получение результата предоставления муниципальной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начала административной процедуры (действия) является готовый к выдаче результат предоставления муниципальной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качестве результата предоставления муниципальной услуги заявитель по его выбору вправе получить: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>
        <w:rPr>
          <w:rFonts w:cs="Tahoma"/>
          <w:sz w:val="28"/>
          <w:szCs w:val="28"/>
          <w:lang w:bidi="en-US"/>
        </w:rPr>
        <w:t xml:space="preserve">постановление администрации Суворовского сельского поселения </w:t>
      </w:r>
      <w:proofErr w:type="spellStart"/>
      <w:r>
        <w:rPr>
          <w:rFonts w:cs="Tahoma"/>
          <w:sz w:val="28"/>
          <w:szCs w:val="28"/>
          <w:lang w:bidi="en-US"/>
        </w:rPr>
        <w:t>Усть-Лабинского</w:t>
      </w:r>
      <w:proofErr w:type="spellEnd"/>
      <w:r>
        <w:rPr>
          <w:rFonts w:cs="Tahoma"/>
          <w:sz w:val="28"/>
          <w:szCs w:val="28"/>
          <w:lang w:bidi="en-US"/>
        </w:rPr>
        <w:t xml:space="preserve"> района «О </w:t>
      </w:r>
      <w:r>
        <w:rPr>
          <w:rFonts w:eastAsia="Times New Roman CYR"/>
          <w:sz w:val="28"/>
          <w:szCs w:val="28"/>
        </w:rPr>
        <w:t>присвоении</w:t>
      </w:r>
      <w:r>
        <w:rPr>
          <w:sz w:val="28"/>
          <w:szCs w:val="28"/>
        </w:rPr>
        <w:t xml:space="preserve"> объекту адресации адреса или аннулировании его адреса», в форме электронного документа, подписанного </w:t>
      </w:r>
      <w:r>
        <w:rPr>
          <w:rFonts w:eastAsia="Calibri"/>
          <w:sz w:val="28"/>
          <w:szCs w:val="28"/>
          <w:lang w:eastAsia="en-US"/>
        </w:rPr>
        <w:t>Уполномоченным должностным лицом Уполномоченного органа,</w:t>
      </w:r>
      <w:r>
        <w:rPr>
          <w:sz w:val="28"/>
          <w:szCs w:val="28"/>
        </w:rPr>
        <w:t xml:space="preserve"> с использованием усиленной квалифицированной электронной подписи;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>
        <w:rPr>
          <w:rFonts w:cs="Tahoma"/>
          <w:sz w:val="28"/>
          <w:szCs w:val="28"/>
          <w:lang w:bidi="en-US"/>
        </w:rPr>
        <w:t xml:space="preserve">постановление администрации Суворовского сельского поселения </w:t>
      </w:r>
      <w:proofErr w:type="spellStart"/>
      <w:r>
        <w:rPr>
          <w:rFonts w:cs="Tahoma"/>
          <w:sz w:val="28"/>
          <w:szCs w:val="28"/>
          <w:lang w:bidi="en-US"/>
        </w:rPr>
        <w:t>Усть-Лабинского</w:t>
      </w:r>
      <w:proofErr w:type="spellEnd"/>
      <w:r>
        <w:rPr>
          <w:rFonts w:cs="Tahoma"/>
          <w:sz w:val="28"/>
          <w:szCs w:val="28"/>
          <w:lang w:bidi="en-US"/>
        </w:rPr>
        <w:t xml:space="preserve"> района «О </w:t>
      </w:r>
      <w:r>
        <w:rPr>
          <w:rFonts w:eastAsia="Times New Roman CYR"/>
          <w:sz w:val="28"/>
          <w:szCs w:val="28"/>
        </w:rPr>
        <w:t>присвоении</w:t>
      </w:r>
      <w:r>
        <w:rPr>
          <w:sz w:val="28"/>
          <w:szCs w:val="28"/>
        </w:rPr>
        <w:t xml:space="preserve"> объекту адресации адреса или аннулировании его адреса», на бумажном носителе, </w:t>
      </w:r>
      <w:proofErr w:type="gramStart"/>
      <w:r>
        <w:rPr>
          <w:sz w:val="28"/>
          <w:szCs w:val="28"/>
        </w:rPr>
        <w:t>подтверждающую</w:t>
      </w:r>
      <w:proofErr w:type="gramEnd"/>
      <w:r>
        <w:rPr>
          <w:sz w:val="28"/>
          <w:szCs w:val="28"/>
        </w:rPr>
        <w:t xml:space="preserve"> содержание электронного документа, направленного Уполномоченным органом в МФЦ;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3) </w:t>
      </w:r>
      <w:r>
        <w:rPr>
          <w:rFonts w:cs="Tahoma"/>
          <w:sz w:val="28"/>
          <w:szCs w:val="28"/>
          <w:lang w:bidi="en-US"/>
        </w:rPr>
        <w:t xml:space="preserve">постановление администрации Суворовского сельского поселения </w:t>
      </w:r>
      <w:proofErr w:type="spellStart"/>
      <w:r>
        <w:rPr>
          <w:rFonts w:cs="Tahoma"/>
          <w:sz w:val="28"/>
          <w:szCs w:val="28"/>
          <w:lang w:bidi="en-US"/>
        </w:rPr>
        <w:t>Усть-Лабинского</w:t>
      </w:r>
      <w:proofErr w:type="spellEnd"/>
      <w:r>
        <w:rPr>
          <w:rFonts w:cs="Tahoma"/>
          <w:sz w:val="28"/>
          <w:szCs w:val="28"/>
          <w:lang w:bidi="en-US"/>
        </w:rPr>
        <w:t xml:space="preserve"> района «О </w:t>
      </w:r>
      <w:r>
        <w:rPr>
          <w:rFonts w:eastAsia="Times New Roman CYR"/>
          <w:sz w:val="28"/>
          <w:szCs w:val="28"/>
        </w:rPr>
        <w:t>присвоении</w:t>
      </w:r>
      <w:r>
        <w:rPr>
          <w:sz w:val="28"/>
          <w:szCs w:val="28"/>
        </w:rPr>
        <w:t xml:space="preserve"> объекту адресации адреса или аннулировании его адреса», </w:t>
      </w:r>
      <w:r>
        <w:rPr>
          <w:sz w:val="28"/>
          <w:szCs w:val="28"/>
          <w:lang w:eastAsia="ar-SA"/>
        </w:rPr>
        <w:t>на бумажном носителе.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Заявитель вправе получить результат предоставления муниципальной услуги в форме электронного документа или документа на бумажном носителе в течение </w:t>
      </w:r>
      <w:proofErr w:type="gramStart"/>
      <w:r>
        <w:rPr>
          <w:sz w:val="28"/>
          <w:szCs w:val="28"/>
        </w:rPr>
        <w:t>срока действия результата предоставления муниципальной услуги</w:t>
      </w:r>
      <w:proofErr w:type="gramEnd"/>
      <w:r>
        <w:rPr>
          <w:sz w:val="28"/>
          <w:szCs w:val="28"/>
        </w:rPr>
        <w:t>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подаче заявления в электронном виде для получения подлинника результата предоставления муниципальной услуги заявитель прибывает в </w:t>
      </w:r>
      <w:r>
        <w:rPr>
          <w:spacing w:val="-4"/>
          <w:sz w:val="28"/>
          <w:szCs w:val="28"/>
        </w:rPr>
        <w:t>Уполномоченный орган,</w:t>
      </w:r>
      <w:r>
        <w:rPr>
          <w:sz w:val="28"/>
          <w:szCs w:val="28"/>
        </w:rPr>
        <w:t xml:space="preserve"> лично с документом, удостоверяющим личность.</w:t>
      </w:r>
    </w:p>
    <w:p w:rsidR="00231C1F" w:rsidRDefault="00231C1F" w:rsidP="00231C1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ar-SA"/>
        </w:rPr>
      </w:pPr>
      <w:r>
        <w:rPr>
          <w:sz w:val="28"/>
          <w:szCs w:val="28"/>
        </w:rPr>
        <w:t>Критерием принятия решения по данной административной процедуре (действия) является наличие результата предоставления муниципальной услуги, который предоставляется заявителю.</w:t>
      </w:r>
    </w:p>
    <w:p w:rsidR="00231C1F" w:rsidRDefault="00231C1F" w:rsidP="00231C1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kern w:val="2"/>
          <w:sz w:val="28"/>
          <w:szCs w:val="28"/>
          <w:lang w:eastAsia="ar-SA"/>
        </w:rPr>
        <w:t>Результатом административной процедуры (действия) является выдача (направление) заявителю документов, являющихся результатом предоставления муниципальной услуги.</w:t>
      </w:r>
    </w:p>
    <w:p w:rsidR="00231C1F" w:rsidRDefault="00231C1F" w:rsidP="00231C1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kern w:val="2"/>
          <w:sz w:val="28"/>
          <w:szCs w:val="28"/>
          <w:lang w:eastAsia="ar-SA"/>
        </w:rPr>
        <w:t xml:space="preserve">Способом фиксации результата выполнения административной процедуры (действия) (получение результата предоставления муниципальной услуги в форме электронного документа, подписанного усиленной квалифицированной электронной подписью Уполномоченного органа должностного лица), является уведомление о готовности </w:t>
      </w:r>
      <w:r>
        <w:rPr>
          <w:sz w:val="28"/>
          <w:szCs w:val="28"/>
        </w:rPr>
        <w:t>результата предоставления муниципальной услуги</w:t>
      </w:r>
      <w:r>
        <w:rPr>
          <w:kern w:val="2"/>
          <w:sz w:val="28"/>
          <w:szCs w:val="28"/>
          <w:lang w:eastAsia="ar-SA"/>
        </w:rPr>
        <w:t xml:space="preserve"> в личном кабинете заявителя </w:t>
      </w:r>
      <w:r>
        <w:rPr>
          <w:sz w:val="28"/>
          <w:szCs w:val="28"/>
        </w:rPr>
        <w:t>на Едином портале, Региональном портале.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t>3.2.1.8. Получение сведений о ходе выполнения запроса.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Основанием для начала административной процедуры (действия) является обращение заявителя на Единый портал, Региональный портал, с целью получения муниципальной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>Заявитель имеет возможность получения информации о ходе предоставления муниципальной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ходе предоставления муниципальной услуги направляется заявителю Уполномоченным органам,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портала, Регионального портала по выбору заявителя.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уведомление о записи на прием в Уполномоченный орган или МФЦ, содержащее сведения о дате, времени и месте приема;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б) уведомление о приеме и регистрации запроса (заявления) и иных документов, необходимых для предоставления услуги, содержащее сведения о факте приема запроса (заявления) и документов, необходимых для предоставления муниципальной услуги, и начале процедуры (действия)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запроса (заявления) и иных документов, необходимых для предоставления</w:t>
      </w:r>
      <w:proofErr w:type="gramEnd"/>
      <w:r>
        <w:rPr>
          <w:sz w:val="28"/>
          <w:szCs w:val="28"/>
        </w:rPr>
        <w:t xml:space="preserve">  муниципальной услуги</w:t>
      </w:r>
      <w:bookmarkStart w:id="15" w:name="P0084"/>
      <w:bookmarkEnd w:id="15"/>
      <w:r>
        <w:rPr>
          <w:sz w:val="28"/>
          <w:szCs w:val="28"/>
        </w:rPr>
        <w:t>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уведомление о факте получения информации, подтверждающей оплату муниципальной услуги;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уведомление о результатах рассмотрения документов, необходимых </w:t>
      </w:r>
      <w:r>
        <w:rPr>
          <w:sz w:val="28"/>
          <w:szCs w:val="28"/>
        </w:rPr>
        <w:br/>
        <w:t>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Критерием принятия решения по данной административной процедуре (действия) является обращение заявителя на Единый портал, Региональный портал, с целью получения муниципальной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административной процедуры (действия)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портале, Региональном портале, по выбору заявителя.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Способом фиксации результата административной процедуры (действия) является отображение текущего статуса предоставления муниципальной услуги в личном кабинете заявителя на Едином портале, Региональном портале, в электронной форме.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t>3.2.1.9. Осуществление оценки качества предоставления муниципальной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начала административной процедуры (действия) является окончание предоставления муниципальной услуги заявителю.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Заявителям обеспечивается возможность оценить доступность и качество муниципальной услуги на Едином портале, Региональном портале в случае формирования заявителем запроса (заявления) о предоставлении муниципальной услуги в электронной форме.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Критерием принятия решения по данной административной процедуре (действия) является согласие заявителя осуществить оценку доступности и качества муниципальной услуги, с использованием средств Единого портала, Региональном портале.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административной процедуры (действия) является оценка доступности и качества муниципальной услуги на Едином портале, Региональном портале</w:t>
      </w:r>
      <w:r>
        <w:rPr>
          <w:i/>
          <w:sz w:val="28"/>
          <w:szCs w:val="28"/>
        </w:rPr>
        <w:t>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Способом фиксации результата административной процедуры (действия) является уведомление об осуществлении оценки доступности и качества муниципальной услуги на Едином портале, Региональном портале</w:t>
      </w:r>
      <w:r>
        <w:rPr>
          <w:i/>
          <w:sz w:val="28"/>
          <w:szCs w:val="28"/>
        </w:rPr>
        <w:t xml:space="preserve">.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3.2.1.10. </w:t>
      </w:r>
      <w:proofErr w:type="gramStart"/>
      <w:r>
        <w:rPr>
          <w:sz w:val="28"/>
          <w:szCs w:val="28"/>
        </w:rPr>
        <w:t>Досудебное (внесудебное) обжалование решений и (или)</w:t>
      </w:r>
      <w:bookmarkStart w:id="16" w:name="_GoBack"/>
      <w:bookmarkEnd w:id="16"/>
      <w:r>
        <w:rPr>
          <w:sz w:val="28"/>
          <w:szCs w:val="28"/>
        </w:rPr>
        <w:t xml:space="preserve"> действий (бездействия) Уполномоченного органа, должностного лица либо муниципального служащего.</w:t>
      </w:r>
      <w:proofErr w:type="gramEnd"/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Основанием для начала административной процедуры (действия) является обращение заявителя в Уполномоченный орган, предоставляющий муниципальную услугу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с целью получения муниципальной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Заявителю обеспечивается возможность направления жалобы на решения и действия (бездействие) Уполномоченного органа, предоставляющего муниципальную услугу,  должностного лица Уполномоченного органа, предоставляющего муниципальную услугу, муниципального служащего в соответствии со </w:t>
      </w:r>
      <w:hyperlink r:id="rId34" w:anchor="/document/12177515/entry/1102" w:history="1">
        <w:r>
          <w:rPr>
            <w:rStyle w:val="a3"/>
            <w:color w:val="auto"/>
          </w:rPr>
          <w:t>статьей 11.2</w:t>
        </w:r>
      </w:hyperlink>
      <w:r>
        <w:rPr>
          <w:sz w:val="28"/>
          <w:szCs w:val="28"/>
        </w:rPr>
        <w:t xml:space="preserve"> Федерального закона  № 210-ФЗ с использованием портала федеральной государственной информационной системы, обеспечивающей процесс досудебного (внесудебного) обжалования решений и (или) действий (бездействия), совершенных при предоставлении муниципальных услуг Уполномоченным органом, предоставляющими муниципальные услуги, их</w:t>
      </w:r>
      <w:proofErr w:type="gramEnd"/>
      <w:r>
        <w:rPr>
          <w:sz w:val="28"/>
          <w:szCs w:val="28"/>
        </w:rPr>
        <w:t xml:space="preserve"> должностными лицами и муниципальными служащими с использованием информационно-телекоммуникационной сети «Интернет» (далее - система досудебного обжалования).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жалобы в электронном виде посредством системы досудебного обжалования с использованием информационно-телекоммуникационной сети «Интернет», ответ заявителю направляется посредством системы досудебного обжалования, а также способом, указанным заявителем при подаче жалобы.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Критерием принятия решения по данной административной процедуре (действия) является неудовлетворенность заявителя решениями и действиями (бездействиями) Уполномоченного органа, предоставляющего муниципальную услугу, должностного лица Уполномоченного органа, предоставляющего муниципальную услугу, муниципального служащего.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административной процедуры (действия) является направление жалобы заявителя в Уполномоченный орган, предоставляющий муниципальную услугу, поданной с использованием системы досудебного обжалования в электронном виде.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Способом фиксации результата административной процедуры (действия) является регистрация жалобы заявителя, а также результата рассмотрения жалобы в системе досудебного обжалования.</w:t>
      </w:r>
    </w:p>
    <w:p w:rsidR="00231C1F" w:rsidRDefault="00231C1F" w:rsidP="00231C1F">
      <w:pPr>
        <w:widowControl w:val="0"/>
        <w:tabs>
          <w:tab w:val="left" w:pos="851"/>
        </w:tabs>
        <w:jc w:val="center"/>
        <w:rPr>
          <w:b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851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3.2.2. ПОРЯДОК ИСПРАВЛЕНИЯ ДОПУЩЕННЫХ ОПЕЧАТОК И </w:t>
      </w:r>
    </w:p>
    <w:p w:rsidR="00231C1F" w:rsidRDefault="00231C1F" w:rsidP="00231C1F">
      <w:pPr>
        <w:widowControl w:val="0"/>
        <w:tabs>
          <w:tab w:val="left" w:pos="851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ОШИБОК В ВЫДАННЫХ В РЕЗУЛЬТАТЕ ПРЕДОСТАВЛЕНИЯ </w:t>
      </w:r>
      <w:proofErr w:type="gramEnd"/>
    </w:p>
    <w:p w:rsidR="00231C1F" w:rsidRDefault="00231C1F" w:rsidP="00231C1F">
      <w:pPr>
        <w:widowControl w:val="0"/>
        <w:tabs>
          <w:tab w:val="left" w:pos="851"/>
        </w:tabs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МУНИЦИПАЛЬНОЙ УСЛУГИ </w:t>
      </w:r>
      <w:proofErr w:type="gramStart"/>
      <w:r>
        <w:rPr>
          <w:color w:val="000000"/>
          <w:sz w:val="28"/>
          <w:szCs w:val="28"/>
        </w:rPr>
        <w:t>ДОКУМЕНТАХ</w:t>
      </w:r>
      <w:proofErr w:type="gramEnd"/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bookmarkStart w:id="17" w:name="sub_1172"/>
      <w:r>
        <w:rPr>
          <w:sz w:val="28"/>
          <w:szCs w:val="28"/>
        </w:rPr>
        <w:t xml:space="preserve">3.2.2.1. </w:t>
      </w:r>
      <w:proofErr w:type="gramStart"/>
      <w:r>
        <w:rPr>
          <w:sz w:val="28"/>
          <w:szCs w:val="28"/>
        </w:rPr>
        <w:t xml:space="preserve">В случае выявления заявителем в выданных в результате предоставления муниципальной услуги документах опечаток и (или) ошибок, допущенных </w:t>
      </w:r>
      <w:r>
        <w:rPr>
          <w:spacing w:val="-4"/>
          <w:sz w:val="28"/>
          <w:szCs w:val="28"/>
        </w:rPr>
        <w:t>Уполномоченным органом</w:t>
      </w:r>
      <w:r>
        <w:rPr>
          <w:sz w:val="28"/>
          <w:szCs w:val="28"/>
        </w:rPr>
        <w:t xml:space="preserve">, должностным лицом </w:t>
      </w:r>
      <w:r>
        <w:rPr>
          <w:spacing w:val="-4"/>
          <w:sz w:val="28"/>
          <w:szCs w:val="28"/>
        </w:rPr>
        <w:t>Уполномоченного органа</w:t>
      </w:r>
      <w:r>
        <w:rPr>
          <w:sz w:val="28"/>
          <w:szCs w:val="28"/>
        </w:rPr>
        <w:t xml:space="preserve">, муниципальным служащим, заявитель представляет в </w:t>
      </w:r>
      <w:r>
        <w:rPr>
          <w:spacing w:val="-4"/>
          <w:sz w:val="28"/>
          <w:szCs w:val="28"/>
        </w:rPr>
        <w:t>Уполномоченный орган</w:t>
      </w:r>
      <w:r>
        <w:rPr>
          <w:sz w:val="28"/>
          <w:szCs w:val="28"/>
        </w:rPr>
        <w:t>, МФЦ заявление об исправлении таких опечаток и (или) ошибок.</w:t>
      </w:r>
      <w:proofErr w:type="gramEnd"/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Заявление должно содержать: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фамилию, имя, отчество (последнее – при наличии), контактная информация заявителя;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наименование </w:t>
      </w:r>
      <w:r>
        <w:rPr>
          <w:spacing w:val="-4"/>
          <w:sz w:val="28"/>
          <w:szCs w:val="28"/>
        </w:rPr>
        <w:t>Уполномоченного органа</w:t>
      </w:r>
      <w:r>
        <w:rPr>
          <w:sz w:val="28"/>
          <w:szCs w:val="28"/>
        </w:rPr>
        <w:t>, выдавшего документы, в которых заявитель выявил опечатки и (или) ошибки;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реквизиты документов, в которых заявитель выявил опечатки и (или) ошибки;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описание опечаток и (или) ошибок, выявленных заявителем;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указание способа информирования заявителя о ходе рассмотрения вопроса об исправлении опечаток и (или) ошибок, выявленных заявителем, и замене документов, а также представления (направления) результата рассмотрения заявления либо уведомления об отказе в исправлении опечаток и (или) ошибок.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Заявитель прилагает к заявлению копии документов, требующих исправления и замены.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3.2.2.2. </w:t>
      </w:r>
      <w:proofErr w:type="gramStart"/>
      <w:r>
        <w:rPr>
          <w:sz w:val="28"/>
          <w:szCs w:val="28"/>
        </w:rPr>
        <w:t xml:space="preserve">Основанием для начала административной процедуры (действия) является обращение заявителя в </w:t>
      </w:r>
      <w:r>
        <w:rPr>
          <w:spacing w:val="-4"/>
          <w:sz w:val="28"/>
          <w:szCs w:val="28"/>
        </w:rPr>
        <w:t>Уполномоченный орган</w:t>
      </w:r>
      <w:r>
        <w:rPr>
          <w:color w:val="FF0000"/>
          <w:spacing w:val="-4"/>
          <w:sz w:val="28"/>
          <w:szCs w:val="28"/>
        </w:rPr>
        <w:t>,</w:t>
      </w:r>
      <w:r>
        <w:rPr>
          <w:sz w:val="28"/>
          <w:szCs w:val="28"/>
        </w:rPr>
        <w:t xml:space="preserve"> об исправлении допущенных </w:t>
      </w:r>
      <w:r>
        <w:rPr>
          <w:spacing w:val="-4"/>
          <w:sz w:val="28"/>
          <w:szCs w:val="28"/>
        </w:rPr>
        <w:t>Уполномоченным органом</w:t>
      </w:r>
      <w:r>
        <w:rPr>
          <w:sz w:val="28"/>
          <w:szCs w:val="28"/>
        </w:rPr>
        <w:t xml:space="preserve">, должностным лицом </w:t>
      </w:r>
      <w:r>
        <w:rPr>
          <w:spacing w:val="-4"/>
          <w:sz w:val="28"/>
          <w:szCs w:val="28"/>
        </w:rPr>
        <w:t>Уполномоченного органа</w:t>
      </w:r>
      <w:r>
        <w:rPr>
          <w:sz w:val="28"/>
          <w:szCs w:val="28"/>
        </w:rPr>
        <w:t>, муниципальным служащим опечаток и ошибок в выданных в результате предоставления муниципальной слуги документах.</w:t>
      </w:r>
      <w:proofErr w:type="gramEnd"/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3.2.2.3. Ответственный специалист </w:t>
      </w:r>
      <w:r>
        <w:rPr>
          <w:spacing w:val="-4"/>
          <w:sz w:val="28"/>
          <w:szCs w:val="28"/>
        </w:rPr>
        <w:t>Уполномоченного органа,</w:t>
      </w:r>
      <w:r>
        <w:rPr>
          <w:sz w:val="28"/>
          <w:szCs w:val="28"/>
        </w:rPr>
        <w:t xml:space="preserve"> в срок, не превышающий 3 (трех) рабочих дней со дня поступления соответствующего заявления, проводит проверку указанных в заявлении сведений.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3.2.2.4. В случае подтверждения факта наличия опечаток и (или) ошибок в выданных в результате предоставления муниципальной услуги документах ответственный специалист </w:t>
      </w:r>
      <w:r>
        <w:rPr>
          <w:spacing w:val="-4"/>
          <w:sz w:val="28"/>
          <w:szCs w:val="28"/>
        </w:rPr>
        <w:t>Уполномоченного органа,</w:t>
      </w:r>
      <w:r>
        <w:rPr>
          <w:sz w:val="28"/>
          <w:szCs w:val="28"/>
        </w:rPr>
        <w:t xml:space="preserve"> осуществляет их замену в срок, не превышающий 5 (пяти) рабочих дней со дня поступления соответствующего заявления.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случае </w:t>
      </w:r>
      <w:proofErr w:type="spellStart"/>
      <w:r>
        <w:rPr>
          <w:sz w:val="28"/>
          <w:szCs w:val="28"/>
        </w:rPr>
        <w:t>неподтверждения</w:t>
      </w:r>
      <w:proofErr w:type="spellEnd"/>
      <w:r>
        <w:rPr>
          <w:sz w:val="28"/>
          <w:szCs w:val="28"/>
        </w:rPr>
        <w:t xml:space="preserve"> факта наличия опечаток и (или) ошибок в выданных в результате предоставления муниципальной услуги документах ответственный специалист </w:t>
      </w:r>
      <w:r>
        <w:rPr>
          <w:spacing w:val="-4"/>
          <w:sz w:val="28"/>
          <w:szCs w:val="28"/>
        </w:rPr>
        <w:t>Уполномоченного органа,</w:t>
      </w:r>
      <w:r>
        <w:rPr>
          <w:sz w:val="28"/>
          <w:szCs w:val="28"/>
        </w:rPr>
        <w:t xml:space="preserve"> готовит уведомления об отказе заявителю в исправлении опечаток и (или) ошибок в срок, не превышающий 5 (пяти) рабочих дней со дня поступления соответствующего заявления, и после его подписания </w:t>
      </w:r>
      <w:r>
        <w:rPr>
          <w:sz w:val="28"/>
          <w:szCs w:val="28"/>
          <w:lang w:eastAsia="ar-SA"/>
        </w:rPr>
        <w:t xml:space="preserve">Уполномоченным должностным лицом </w:t>
      </w:r>
      <w:r>
        <w:rPr>
          <w:rFonts w:eastAsia="Calibri"/>
          <w:sz w:val="28"/>
          <w:szCs w:val="28"/>
          <w:lang w:eastAsia="en-US"/>
        </w:rPr>
        <w:t>Уполномоченного органа</w:t>
      </w:r>
      <w:r>
        <w:rPr>
          <w:sz w:val="28"/>
          <w:szCs w:val="28"/>
          <w:lang w:eastAsia="ar-SA"/>
        </w:rPr>
        <w:t xml:space="preserve">, направляет заявителю </w:t>
      </w:r>
      <w:r>
        <w:rPr>
          <w:sz w:val="28"/>
          <w:szCs w:val="28"/>
        </w:rPr>
        <w:t>в срок, не превышающий</w:t>
      </w:r>
      <w:proofErr w:type="gramEnd"/>
      <w:r>
        <w:rPr>
          <w:sz w:val="28"/>
          <w:szCs w:val="28"/>
        </w:rPr>
        <w:t xml:space="preserve"> 2 (двух) рабочих дней со дня подписания и регистрации уведомления.</w:t>
      </w:r>
    </w:p>
    <w:bookmarkEnd w:id="17"/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3.2.2.5. Результатом административной процедуры (действия) является исправление </w:t>
      </w:r>
      <w:r>
        <w:rPr>
          <w:spacing w:val="-4"/>
          <w:sz w:val="28"/>
          <w:szCs w:val="28"/>
        </w:rPr>
        <w:t>Уполномоченным органом,</w:t>
      </w:r>
      <w:r>
        <w:rPr>
          <w:sz w:val="28"/>
          <w:szCs w:val="28"/>
        </w:rPr>
        <w:t xml:space="preserve"> допущенных им опечаток и ошибок в выданных в результате предоставления муниципальной услуги документах и их замена.</w:t>
      </w:r>
    </w:p>
    <w:p w:rsidR="00231C1F" w:rsidRDefault="00231C1F" w:rsidP="00231C1F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3.2.2.6. </w:t>
      </w:r>
      <w:proofErr w:type="gramStart"/>
      <w:r>
        <w:rPr>
          <w:sz w:val="28"/>
          <w:szCs w:val="28"/>
        </w:rPr>
        <w:t xml:space="preserve">Заявитель вправе обжаловать в досудебном порядке отказ уполномоченного органа, должностного лица Уполномоченного органа, МФЦ, работника МФЦ в исправлении допущенных ими опечаток и ошибок в </w:t>
      </w:r>
      <w:r>
        <w:rPr>
          <w:sz w:val="28"/>
          <w:szCs w:val="28"/>
        </w:rPr>
        <w:lastRenderedPageBreak/>
        <w:t xml:space="preserve">выданных в результате предоставления муниципальной услуги документах либо нарушение установленного срока таких исправлений в порядке, установленном разделом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Регламента.</w:t>
      </w:r>
      <w:proofErr w:type="gramEnd"/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Раздел IV. ФОРМЫ </w:t>
      </w:r>
      <w:proofErr w:type="gramStart"/>
      <w:r>
        <w:rPr>
          <w:rFonts w:cs="Arial"/>
          <w:color w:val="000000"/>
          <w:sz w:val="28"/>
          <w:szCs w:val="28"/>
        </w:rPr>
        <w:t>КОНТРОЛЯ ЗА</w:t>
      </w:r>
      <w:proofErr w:type="gramEnd"/>
      <w:r>
        <w:rPr>
          <w:rFonts w:cs="Arial"/>
          <w:color w:val="000000"/>
          <w:sz w:val="28"/>
          <w:szCs w:val="28"/>
        </w:rPr>
        <w:t xml:space="preserve"> ИСПОЛНЕНИЕМ РЕГЛАМЕНТА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outlineLvl w:val="2"/>
        <w:rPr>
          <w:rFonts w:cs="Arial"/>
          <w:color w:val="000000"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center"/>
        <w:outlineLvl w:val="2"/>
        <w:rPr>
          <w:rFonts w:cs="Arial"/>
          <w:color w:val="000000"/>
          <w:sz w:val="28"/>
          <w:szCs w:val="28"/>
        </w:rPr>
      </w:pPr>
      <w:bookmarkStart w:id="18" w:name="Par413"/>
      <w:bookmarkEnd w:id="18"/>
      <w:r>
        <w:rPr>
          <w:rFonts w:cs="Arial"/>
          <w:color w:val="000000"/>
          <w:sz w:val="28"/>
          <w:szCs w:val="28"/>
        </w:rPr>
        <w:t xml:space="preserve">Подраздел 4.1. ПОРЯДОК ОСУЩЕСТВЛЕНИЯ ТЕКУЩЕГО </w:t>
      </w:r>
      <w:r>
        <w:rPr>
          <w:rFonts w:cs="Arial"/>
          <w:color w:val="000000"/>
          <w:sz w:val="28"/>
          <w:szCs w:val="28"/>
        </w:rPr>
        <w:br/>
      </w:r>
      <w:proofErr w:type="gramStart"/>
      <w:r>
        <w:rPr>
          <w:rFonts w:cs="Arial"/>
          <w:color w:val="000000"/>
          <w:sz w:val="28"/>
          <w:szCs w:val="28"/>
        </w:rPr>
        <w:t>КОНТРОЛЯ ЗА</w:t>
      </w:r>
      <w:proofErr w:type="gramEnd"/>
      <w:r>
        <w:rPr>
          <w:rFonts w:cs="Arial"/>
          <w:color w:val="000000"/>
          <w:sz w:val="28"/>
          <w:szCs w:val="28"/>
        </w:rPr>
        <w:t xml:space="preserve"> СОБЛЮДЕНИЕМ И ИСПОЛНЕНИЕМ ОТВЕТСТВЕННЫМИ ДОЛЖНОСТНЫМИ ЛИЦАМИ ПОЛОЖЕНИЙ АДМИНИСТРАТИВНОГО </w:t>
      </w:r>
      <w:r>
        <w:rPr>
          <w:rFonts w:cs="Arial"/>
          <w:color w:val="000000"/>
          <w:sz w:val="28"/>
          <w:szCs w:val="28"/>
        </w:rPr>
        <w:br/>
        <w:t xml:space="preserve">РЕГЛАМЕНТА И ИНЫХ НОРМАТИВНЫХ ПРАВОВЫХ АКТОВ, </w:t>
      </w:r>
      <w:r>
        <w:rPr>
          <w:rFonts w:cs="Arial"/>
          <w:color w:val="000000"/>
          <w:sz w:val="28"/>
          <w:szCs w:val="28"/>
        </w:rPr>
        <w:br/>
        <w:t xml:space="preserve">УСТАНАВЛИВАЮЩИХ ТРЕБОВАНИЯ К ПРЕДОСТАВЛЕНИЮ </w:t>
      </w:r>
      <w:r>
        <w:rPr>
          <w:rFonts w:cs="Arial"/>
          <w:color w:val="000000"/>
          <w:sz w:val="28"/>
          <w:szCs w:val="28"/>
        </w:rPr>
        <w:br/>
        <w:t>МУНИЦИПАЛЬНОЙ УСЛУГИ, А ТАКЖЕ ПРИНЯТИЕМ ИМИ РЕШЕНИЙ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center"/>
        <w:outlineLvl w:val="2"/>
        <w:rPr>
          <w:rFonts w:cs="Arial"/>
          <w:color w:val="000000"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4.1.1. Должностные лица, муниципальные служащие</w:t>
      </w:r>
      <w:r>
        <w:rPr>
          <w:spacing w:val="-4"/>
          <w:sz w:val="28"/>
          <w:szCs w:val="28"/>
        </w:rPr>
        <w:t xml:space="preserve"> Уполномоченного органа</w:t>
      </w:r>
      <w:r>
        <w:rPr>
          <w:sz w:val="28"/>
          <w:szCs w:val="28"/>
        </w:rPr>
        <w:t>, участвующие в предоставлении муниципальной услуги, руководствуются положениями Регламента.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color w:val="000000"/>
          <w:sz w:val="28"/>
          <w:szCs w:val="28"/>
        </w:rPr>
      </w:pPr>
      <w:r>
        <w:rPr>
          <w:sz w:val="28"/>
          <w:szCs w:val="28"/>
        </w:rPr>
        <w:t>В должностных регламентах должностных лиц</w:t>
      </w:r>
      <w:r>
        <w:rPr>
          <w:spacing w:val="-4"/>
          <w:sz w:val="28"/>
          <w:szCs w:val="28"/>
        </w:rPr>
        <w:t xml:space="preserve"> Уполномоченного органа</w:t>
      </w:r>
      <w:r>
        <w:rPr>
          <w:sz w:val="28"/>
          <w:szCs w:val="28"/>
        </w:rPr>
        <w:t>, участвующих в предоставлении муниципальной услуги, осуществляющих функции по предоставлению</w:t>
      </w:r>
      <w:r>
        <w:rPr>
          <w:color w:val="000000"/>
          <w:sz w:val="28"/>
          <w:szCs w:val="28"/>
        </w:rPr>
        <w:t xml:space="preserve"> муниципальной услуги, устанавливаются должностные обязанности, ответственность, требования к знаниям и квалификации специалистов.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color w:val="000000"/>
          <w:sz w:val="28"/>
          <w:szCs w:val="28"/>
        </w:rPr>
        <w:t>Должностные лица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Уполномоченного органа</w:t>
      </w:r>
      <w:r>
        <w:rPr>
          <w:sz w:val="28"/>
          <w:szCs w:val="28"/>
        </w:rPr>
        <w:t xml:space="preserve">, участвующие в предоставлении муниципальной услуги, несут персональную ответственность за исполнение административных процедур (действий) и соблюдение сроков, установленных Регламентом. При предоставлении муниципальной услуги гражданину гарантируется право на получение информации о своих правах, обязанностях и условиях оказания муниципальной услуги; защиту сведений о персональных данных; уважительное отношение со стороны должностных лиц.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4.1.2. Текущий контроль и координация последовательности действий, определенных административными процедурами (действиями) по предоставлению муниципальной услуги должностными лицами </w:t>
      </w:r>
      <w:r>
        <w:rPr>
          <w:spacing w:val="-4"/>
          <w:sz w:val="28"/>
          <w:szCs w:val="28"/>
        </w:rPr>
        <w:t xml:space="preserve">Уполномоченного органа, </w:t>
      </w:r>
      <w:r>
        <w:rPr>
          <w:sz w:val="28"/>
          <w:szCs w:val="28"/>
        </w:rPr>
        <w:t xml:space="preserve">осуществляется постоянно непосредственно должностным лицом </w:t>
      </w:r>
      <w:r>
        <w:rPr>
          <w:spacing w:val="-4"/>
          <w:sz w:val="28"/>
          <w:szCs w:val="28"/>
        </w:rPr>
        <w:t>Уполномоченного органа,</w:t>
      </w:r>
      <w:r>
        <w:rPr>
          <w:sz w:val="28"/>
          <w:szCs w:val="28"/>
        </w:rPr>
        <w:t xml:space="preserve"> путем проведения проверок.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color w:val="000000"/>
          <w:sz w:val="28"/>
          <w:szCs w:val="28"/>
        </w:rPr>
      </w:pPr>
      <w:r>
        <w:rPr>
          <w:sz w:val="28"/>
          <w:szCs w:val="28"/>
        </w:rPr>
        <w:t>4.1.3. Проверки полноты и качества предоставления муниципальной услуги включают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действия (</w:t>
      </w:r>
      <w:r>
        <w:rPr>
          <w:color w:val="000000"/>
          <w:sz w:val="28"/>
          <w:szCs w:val="28"/>
        </w:rPr>
        <w:t xml:space="preserve">бездействие) и решения должностных лиц </w:t>
      </w:r>
      <w:r>
        <w:rPr>
          <w:color w:val="000000"/>
          <w:spacing w:val="-4"/>
          <w:sz w:val="28"/>
          <w:szCs w:val="28"/>
        </w:rPr>
        <w:t>Уполномоченного органа</w:t>
      </w:r>
      <w:r>
        <w:rPr>
          <w:color w:val="000000"/>
          <w:sz w:val="28"/>
          <w:szCs w:val="28"/>
        </w:rPr>
        <w:t>, ответственных за предоставление муниципальной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color w:val="000000"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center"/>
        <w:outlineLvl w:val="2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Подраздел 4.2. ПОРЯДОК И ПЕРИОДИЧНОСТЬ ОСУЩЕСТВЛЕНИЯ ПЛАНОВЫХ И ВНЕПЛАНОВЫХ ПРОВЕРОК ПОЛНОТЫ И КАЧЕСТВА ПРЕДОСТАВЛЕНИЯ МУНИЦИПАЛЬНОЙ УСЛУГИ, В ТОМ ЧИСЛЕ </w:t>
      </w:r>
      <w:r>
        <w:rPr>
          <w:rFonts w:cs="Arial"/>
          <w:color w:val="000000"/>
          <w:sz w:val="28"/>
          <w:szCs w:val="28"/>
        </w:rPr>
        <w:br/>
        <w:t xml:space="preserve">ПОРЯДОК И ФОРМЫ </w:t>
      </w:r>
      <w:proofErr w:type="gramStart"/>
      <w:r>
        <w:rPr>
          <w:rFonts w:cs="Arial"/>
          <w:color w:val="000000"/>
          <w:sz w:val="28"/>
          <w:szCs w:val="28"/>
        </w:rPr>
        <w:t>КОНТРОЛЯ ЗА</w:t>
      </w:r>
      <w:proofErr w:type="gramEnd"/>
      <w:r>
        <w:rPr>
          <w:rFonts w:cs="Arial"/>
          <w:color w:val="000000"/>
          <w:sz w:val="28"/>
          <w:szCs w:val="28"/>
        </w:rPr>
        <w:t xml:space="preserve"> ПОЛНОТОЙ И КАЧЕСТВОМ </w:t>
      </w:r>
      <w:r>
        <w:rPr>
          <w:rFonts w:cs="Arial"/>
          <w:color w:val="000000"/>
          <w:sz w:val="28"/>
          <w:szCs w:val="28"/>
        </w:rPr>
        <w:br/>
        <w:t>ПРЕДОСТАВЛЕНИЯ МУНИЦИПАЛЬНОЙ УСЛУГИ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center"/>
        <w:outlineLvl w:val="1"/>
        <w:rPr>
          <w:rFonts w:cs="Arial"/>
          <w:b/>
          <w:color w:val="000000"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4.2.1. </w:t>
      </w:r>
      <w:proofErr w:type="gramStart"/>
      <w:r>
        <w:rPr>
          <w:rFonts w:cs="Arial"/>
          <w:color w:val="000000"/>
          <w:sz w:val="28"/>
          <w:szCs w:val="28"/>
        </w:rPr>
        <w:t>Контроль за</w:t>
      </w:r>
      <w:proofErr w:type="gramEnd"/>
      <w:r>
        <w:rPr>
          <w:rFonts w:cs="Arial"/>
          <w:color w:val="000000"/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4.2.2. Плановые и внеплановые проверки могут проводиться должностным лицом Уполномоченного органа, через которое предоставляется муниципальная услуга.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4.2.3. Проведение плановых проверок, полноты и качества предоставления муниципальной услуги осуществляется в соответствии с утвержденным графиком, но не реже одного раза в год.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4.2.4.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услуги, а также на основании документов и сведений, указывающих на нарушение исполнения Регламента.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4.2.5. В ходе плановых и внеплановых проверок: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проверяется знание ответственными лицами требований Регламента, нормативных правовых актов, устанавливающих требования к предоставлению муниципальной услуги;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проверяется соблюдение сроков и последовательности исполнения административных процедур (действий);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выявляются нарушения прав заявителей, недостатки, допущенные в ходе предоставления муниципальной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rFonts w:cs="Arial"/>
          <w:color w:val="000000"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Подраздел 4.3. ОТВЕТСТВЕННОСТЬ ДОЛЖНОСТНЫХ ЛИЦ ОРГАНА МЕСТНОГО САМОУПРАВЛЕНИЯ ЗА РЕШЕНИЯ И ДЕЙСТВИЯ </w:t>
      </w:r>
      <w:r>
        <w:rPr>
          <w:rFonts w:cs="Arial"/>
          <w:color w:val="000000"/>
          <w:sz w:val="28"/>
          <w:szCs w:val="28"/>
        </w:rPr>
        <w:br/>
        <w:t>(БЕЗДЕЙСТВИЕ), ПРИНИМАЕМЫЕ (ОСУЩЕСТВЛЯЕМЫЕ) ИМИ В ХОДЕ ПРЕДОСТАВЛЕНИЯ МУНИЦИПАЛЬНОЙ УСЛУГИ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outlineLvl w:val="2"/>
        <w:rPr>
          <w:rFonts w:cs="Arial"/>
          <w:color w:val="000000"/>
          <w:sz w:val="20"/>
          <w:szCs w:val="20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4.3.1. По результатам проведенных проверок, в случае выявления нарушения порядка предоставления муниципальной услуги, прав заявителей, </w:t>
      </w:r>
      <w:r>
        <w:rPr>
          <w:rFonts w:cs="Arial"/>
          <w:sz w:val="28"/>
          <w:szCs w:val="28"/>
        </w:rPr>
        <w:t>виновные лица привлекаются к ответственности в соответствии с законодательством Российской Федерации, и принимаются меры по устранению нарушений.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4.3.2. Должностные лица, муниципальные служащие</w:t>
      </w:r>
      <w:r>
        <w:rPr>
          <w:spacing w:val="-4"/>
          <w:sz w:val="28"/>
          <w:szCs w:val="28"/>
        </w:rPr>
        <w:t xml:space="preserve"> Уполномоченного органа</w:t>
      </w:r>
      <w:r>
        <w:rPr>
          <w:rFonts w:cs="Arial"/>
          <w:sz w:val="28"/>
          <w:szCs w:val="28"/>
        </w:rPr>
        <w:t>, участвующие в предоставлении муниципальной услуги, несут персональную ответственность за принятие решения и действия (бездействие) при предоставлении муниципальной услуги.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rFonts w:cs="Arial"/>
          <w:color w:val="000000"/>
          <w:sz w:val="28"/>
          <w:szCs w:val="28"/>
        </w:rPr>
      </w:pPr>
      <w:r>
        <w:rPr>
          <w:rFonts w:cs="Arial"/>
          <w:sz w:val="28"/>
          <w:szCs w:val="28"/>
        </w:rPr>
        <w:t>4.3.3. Перс</w:t>
      </w:r>
      <w:r>
        <w:rPr>
          <w:rFonts w:cs="Arial"/>
          <w:color w:val="000000"/>
          <w:sz w:val="28"/>
          <w:szCs w:val="28"/>
        </w:rPr>
        <w:t>ональная ответственность устанавливается в должностных регламентах в соответствии с требованиями законодательства Российской Федерации.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rFonts w:cs="Arial"/>
          <w:color w:val="000000"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Подраздел 4.4. ПОЛОЖЕНИЯ, ХАРАКТЕРИЗУЮЩИЕ ТРЕБОВАНИЯ </w:t>
      </w:r>
      <w:r>
        <w:rPr>
          <w:rFonts w:cs="Arial"/>
          <w:color w:val="000000"/>
          <w:sz w:val="28"/>
          <w:szCs w:val="28"/>
        </w:rPr>
        <w:br/>
        <w:t xml:space="preserve">К ПОРЯДКУ И ФОРМАМ КОНТРОЛЯ ЗА ПРЕДОСТАВЛЕНИЕ </w:t>
      </w:r>
      <w:r>
        <w:rPr>
          <w:rFonts w:cs="Arial"/>
          <w:color w:val="000000"/>
          <w:sz w:val="28"/>
          <w:szCs w:val="28"/>
        </w:rPr>
        <w:br/>
        <w:t xml:space="preserve">МУНИЦИПАЛЬНОЙ УСЛУГИ, В ТОМ ЧИСЛЕ СО СТОРОНЫ </w:t>
      </w:r>
      <w:r>
        <w:rPr>
          <w:rFonts w:cs="Arial"/>
          <w:color w:val="000000"/>
          <w:sz w:val="28"/>
          <w:szCs w:val="28"/>
        </w:rPr>
        <w:br/>
        <w:t>ГРАЖДАН, ИХ ОБЪЕДИНЕНИЙ И ОРГАНИЗАЦИЙ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851"/>
        <w:jc w:val="both"/>
        <w:rPr>
          <w:rFonts w:cs="Arial"/>
          <w:color w:val="000000"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4.4.1. Контроль за предоставление муниципальной услуги осуществляется в форме </w:t>
      </w:r>
      <w:proofErr w:type="gramStart"/>
      <w:r>
        <w:rPr>
          <w:rFonts w:cs="Arial"/>
          <w:sz w:val="28"/>
          <w:szCs w:val="28"/>
        </w:rPr>
        <w:t>контроля за</w:t>
      </w:r>
      <w:proofErr w:type="gramEnd"/>
      <w:r>
        <w:rPr>
          <w:rFonts w:cs="Arial"/>
          <w:sz w:val="28"/>
          <w:szCs w:val="28"/>
        </w:rPr>
        <w:t xml:space="preserve"> соблюдением последовательности действий, определенных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административными процедурами (действиями) по исполнению муниципальной услуги, и принятием решений должностными лицами</w:t>
      </w:r>
      <w:r>
        <w:rPr>
          <w:spacing w:val="-4"/>
          <w:sz w:val="28"/>
          <w:szCs w:val="28"/>
        </w:rPr>
        <w:t xml:space="preserve"> Уполномоченного органа</w:t>
      </w:r>
      <w:r>
        <w:rPr>
          <w:rFonts w:cs="Arial"/>
          <w:sz w:val="28"/>
          <w:szCs w:val="28"/>
        </w:rPr>
        <w:t xml:space="preserve">, путем проведения проверок соблюдения и исполнения должностными лицами Уполномоченного органа, </w:t>
      </w:r>
      <w:r>
        <w:rPr>
          <w:rFonts w:cs="Arial"/>
          <w:spacing w:val="-4"/>
          <w:sz w:val="28"/>
          <w:szCs w:val="28"/>
        </w:rPr>
        <w:t xml:space="preserve">нормативных </w:t>
      </w:r>
      <w:r>
        <w:rPr>
          <w:rFonts w:cs="Arial"/>
          <w:spacing w:val="-4"/>
          <w:sz w:val="28"/>
          <w:szCs w:val="28"/>
        </w:rPr>
        <w:lastRenderedPageBreak/>
        <w:t>правовых актов Российской Федерации, Краснодарского края, а также положений Регламента.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rFonts w:cs="Arial"/>
          <w:spacing w:val="-4"/>
          <w:sz w:val="28"/>
          <w:szCs w:val="28"/>
        </w:rPr>
      </w:pPr>
      <w:r>
        <w:rPr>
          <w:rFonts w:cs="Arial"/>
          <w:spacing w:val="-4"/>
          <w:sz w:val="28"/>
          <w:szCs w:val="28"/>
        </w:rPr>
        <w:t>4.4.2. Проверка также может проводиться по конкретному обращению гражданина или организации.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rFonts w:cs="Arial"/>
          <w:spacing w:val="-4"/>
          <w:sz w:val="28"/>
          <w:szCs w:val="28"/>
        </w:rPr>
      </w:pPr>
      <w:r>
        <w:rPr>
          <w:rFonts w:cs="Arial"/>
          <w:spacing w:val="-4"/>
          <w:sz w:val="28"/>
          <w:szCs w:val="28"/>
        </w:rPr>
        <w:t>4.4.3. Порядок и формы контроля за предоставление муниципальной услуги должны отвечать требованиям непрерывности и действенности (эффективности).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2"/>
          <w:szCs w:val="28"/>
        </w:rPr>
      </w:pPr>
      <w:r>
        <w:rPr>
          <w:rFonts w:cs="Arial"/>
          <w:spacing w:val="-4"/>
          <w:sz w:val="28"/>
          <w:szCs w:val="28"/>
        </w:rPr>
        <w:t>4.4.4. Граждане,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</w:t>
      </w:r>
      <w:r>
        <w:rPr>
          <w:rFonts w:cs="Arial"/>
          <w:sz w:val="28"/>
          <w:szCs w:val="28"/>
        </w:rPr>
        <w:t>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rFonts w:cs="Arial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rFonts w:cs="Arial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Раздел V. </w:t>
      </w:r>
      <w:proofErr w:type="gramStart"/>
      <w:r>
        <w:rPr>
          <w:sz w:val="28"/>
          <w:szCs w:val="28"/>
        </w:rPr>
        <w:t>ДОСУДЕБНЫЙ (ВНЕСУДЕБНЫЙ) ПОРЯДОК ОБЖАЛОВАНИЯ РЕШЕНИЙ И (ИЛИ) ДЕЙСТВИЙ (БЕЗДЕЙСТВИЯ) ОРГАНА, ПРЕДОСТАВЛЯЮЩЕГО МУНИЦИПАЛЬНУЮ УСЛУГУ,</w:t>
      </w:r>
      <w:r>
        <w:rPr>
          <w:sz w:val="28"/>
          <w:szCs w:val="28"/>
        </w:rPr>
        <w:tab/>
      </w:r>
      <w:proofErr w:type="gramEnd"/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А ТАКЖЕ ИХ ДОЛЖНОСТНЫХ ЛИЦ </w:t>
      </w:r>
      <w:r>
        <w:rPr>
          <w:sz w:val="28"/>
          <w:szCs w:val="28"/>
          <w:lang w:eastAsia="en-US"/>
        </w:rPr>
        <w:t>ЛИБО МУНИЦИПАЛЬНЫХ СЛУЖАЩАЩИХ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color w:val="FF0000"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32" w:lineRule="auto"/>
        <w:jc w:val="center"/>
        <w:rPr>
          <w:sz w:val="28"/>
          <w:szCs w:val="28"/>
        </w:rPr>
      </w:pPr>
      <w:bookmarkStart w:id="19" w:name="Par459"/>
      <w:bookmarkEnd w:id="19"/>
      <w:r>
        <w:rPr>
          <w:sz w:val="28"/>
          <w:szCs w:val="28"/>
        </w:rPr>
        <w:t xml:space="preserve">Подраздел 5.1. </w:t>
      </w:r>
      <w:proofErr w:type="gramStart"/>
      <w:r>
        <w:rPr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32" w:lineRule="auto"/>
        <w:jc w:val="center"/>
        <w:rPr>
          <w:b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5.1.1. </w:t>
      </w:r>
      <w:proofErr w:type="gramStart"/>
      <w:r>
        <w:rPr>
          <w:sz w:val="28"/>
          <w:szCs w:val="28"/>
        </w:rPr>
        <w:t>Заинтересованное лицо (далее – заявитель)</w:t>
      </w:r>
      <w:r>
        <w:rPr>
          <w:sz w:val="28"/>
          <w:szCs w:val="28"/>
          <w:lang w:eastAsia="en-US"/>
        </w:rPr>
        <w:t xml:space="preserve"> имеет право на досудебное (внесудебное) обжалование решений и (или) действий (бездействия), принятых (осуществленных) Уполномоченным органом, должностным лицом Уполномоченного органа</w:t>
      </w:r>
      <w:r>
        <w:rPr>
          <w:sz w:val="28"/>
          <w:szCs w:val="28"/>
        </w:rPr>
        <w:t>,</w:t>
      </w:r>
      <w:r>
        <w:rPr>
          <w:sz w:val="28"/>
          <w:szCs w:val="28"/>
          <w:lang w:eastAsia="en-US"/>
        </w:rPr>
        <w:t xml:space="preserve"> либо муниципальным служащим в ходе предоставления муниципальной услуги (далее – досудебное (внесудебное) обжалование).</w:t>
      </w:r>
      <w:proofErr w:type="gramEnd"/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3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Подраздел 5.2. ОРГАНЫ МЕСТНОГО САМОУПРАВЛЕНИЯ, ОРГАНИЗАЦИИ И УПОЛНОМОЧЕННЫЕ НА РАСМОТРЕНИЕ ЖАЛОБЫ ЛИЦА, КОТОРЫМ МОЖЕТ БЫТЬ НАПРАВЛЕНА ЖАЛОБА ЗАЯВИТЕЛЯ В ДОСУДЕБНОМ (ВНЕСУДЕБНОМ) ПОРЯДКЕ</w:t>
      </w:r>
    </w:p>
    <w:p w:rsidR="00231C1F" w:rsidRDefault="00231C1F" w:rsidP="00231C1F">
      <w:pPr>
        <w:pStyle w:val="ConsPlusNormal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5.2.1. Жалоба на решения и </w:t>
      </w:r>
      <w:r>
        <w:rPr>
          <w:sz w:val="28"/>
          <w:szCs w:val="28"/>
          <w:lang w:eastAsia="en-US"/>
        </w:rPr>
        <w:t>(или)</w:t>
      </w:r>
      <w:r>
        <w:rPr>
          <w:sz w:val="28"/>
          <w:szCs w:val="28"/>
        </w:rPr>
        <w:t xml:space="preserve"> действия (бездействие) должностных лиц </w:t>
      </w:r>
      <w:r>
        <w:rPr>
          <w:sz w:val="28"/>
          <w:szCs w:val="28"/>
          <w:lang w:eastAsia="en-US"/>
        </w:rPr>
        <w:t>Уполномоченного органа, муниципальных служащих, предоставляющих муниципальную услугу</w:t>
      </w:r>
      <w:r>
        <w:rPr>
          <w:sz w:val="28"/>
          <w:szCs w:val="28"/>
        </w:rPr>
        <w:t xml:space="preserve">, подается заявителем в </w:t>
      </w:r>
      <w:r>
        <w:rPr>
          <w:sz w:val="28"/>
          <w:szCs w:val="28"/>
          <w:lang w:eastAsia="en-US"/>
        </w:rPr>
        <w:t xml:space="preserve">Уполномоченный орган, предоставляющий муниципальную услугу </w:t>
      </w:r>
      <w:r>
        <w:rPr>
          <w:sz w:val="28"/>
          <w:szCs w:val="28"/>
        </w:rPr>
        <w:t xml:space="preserve">на имя главы Суворовского сельского 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Подраздел 5.3. СПОСОБЫ ИНФОРМИРОВАНИЯ ЗАЯВИТЕЛЕЙ О ПОРЯДКЕ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ПОДАЧИ И РАССМОТРЕНИЯ ЖАЛОБЫ, В ТОМ ЧИСЛЕ С ИСПОЛЬЗОВАНИЕМ ЕДИНОГО ПОРТАЛА ГОСУДАРСТВЕННЫХ И МУНИЦИПАЛЬНЫХ УСЛУГ (ФУНКЦИЙ) И ПОРТАЛА ГОСУДАРСТВЕННЫХ И МУНИЦИПАЛЬНЫХ УСЛУГ КРАСНОДАРСКОГО КРАЯ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5.3.1. </w:t>
      </w:r>
      <w:bookmarkStart w:id="20" w:name="Par418"/>
      <w:bookmarkEnd w:id="20"/>
      <w:r>
        <w:rPr>
          <w:sz w:val="28"/>
          <w:szCs w:val="28"/>
        </w:rPr>
        <w:t xml:space="preserve">Информацию о порядке подачи и рассмотрения жалобы заявители могут получить на информационных стендах, расположенных в местах </w:t>
      </w:r>
      <w:r>
        <w:rPr>
          <w:sz w:val="28"/>
          <w:szCs w:val="28"/>
        </w:rPr>
        <w:lastRenderedPageBreak/>
        <w:t xml:space="preserve">предоставления муниципальной услуги непосредственно в </w:t>
      </w:r>
      <w:r>
        <w:rPr>
          <w:sz w:val="28"/>
          <w:szCs w:val="28"/>
          <w:lang w:eastAsia="en-US"/>
        </w:rPr>
        <w:t>Уполномоченном органе, предоставляющем муниципальную услугу</w:t>
      </w:r>
      <w:r>
        <w:rPr>
          <w:sz w:val="28"/>
          <w:szCs w:val="28"/>
        </w:rPr>
        <w:t xml:space="preserve">, на официальном сайте </w:t>
      </w:r>
      <w:r>
        <w:rPr>
          <w:sz w:val="28"/>
          <w:szCs w:val="28"/>
          <w:lang w:eastAsia="en-US"/>
        </w:rPr>
        <w:t>Уполномоченного органа, предоставляющего муниципальную услугу</w:t>
      </w:r>
      <w:r>
        <w:rPr>
          <w:sz w:val="28"/>
          <w:szCs w:val="28"/>
        </w:rPr>
        <w:t>, на Едином Портале и Региональном портале.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Подраздел 5.4. ПЕРЕЧЕНЬ НОРМАТИВНЫХ ПРАВОВЫХ АКТОВ, РЕГУЛИРУЮЩИХ ПОРЯДОК ДОСУДЕБНОГО (ВНЕСУДЕБНОГО) ОБЖАЛОВАНИЯ РЕШЕНИЙ И (ИЛИ) ДЕЙСТВИЙ (БЕЗДЕЙСТВИЯ) УПОЛНОМОЧЕННОГО ОРГАНА, ПРЕДОСТАВЛЯЮЩЕГО МУНИЦИПАЛЬНУЮ УСЛУГУ, А ТАКЖЕ ДОЛЖНОСТНЫХ ЛИЦ И МУНИЦИПАЛЬНЫХ СЛУЖАЩИХ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5.4.1 Нормативными правовыми актами, регулирующими порядок досудебного (внесудебного) обжалования решений и </w:t>
      </w:r>
      <w:r>
        <w:rPr>
          <w:sz w:val="28"/>
          <w:szCs w:val="28"/>
          <w:lang w:eastAsia="en-US"/>
        </w:rPr>
        <w:t xml:space="preserve">(или) </w:t>
      </w:r>
      <w:r>
        <w:rPr>
          <w:sz w:val="28"/>
          <w:szCs w:val="28"/>
        </w:rPr>
        <w:t xml:space="preserve">действий (бездействия) </w:t>
      </w:r>
      <w:r>
        <w:rPr>
          <w:sz w:val="28"/>
          <w:szCs w:val="28"/>
          <w:lang w:eastAsia="en-US"/>
        </w:rPr>
        <w:t>Уполномоченного органа, предоставляющего муниципальную услугу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eastAsia="en-US"/>
        </w:rPr>
        <w:t>должностных лиц Уполномоченного органа, предоставляющего муниципальную услугу</w:t>
      </w:r>
      <w:r>
        <w:rPr>
          <w:sz w:val="28"/>
          <w:szCs w:val="28"/>
        </w:rPr>
        <w:t>, либо муниципальных служащих являются:</w:t>
      </w:r>
      <w:proofErr w:type="gramEnd"/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Федеральный закон № 210-ФЗ.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РАЗДЕЛ.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Подраздел 6.1. ПЕРЕЧЕНЬ АДМИНИСТРАТИВНЫХ ПРОЦЕДУР (ДЕЙСТВИЙ), ВЫПОЛНЯЕМЫХ МНОГОФУНКЦИОНАЛЬНЫМИ ЦЕНТРАМИ ПРЕДОСТАВЛЕНИЯ ГОСУДАРСТВЕННЫХ И МУНИЦИПАЛЬНЫХ УСЛУГ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color w:val="FF0000"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6.1.1. Предоставление муниципальной услуги включает </w:t>
      </w:r>
      <w:r>
        <w:rPr>
          <w:sz w:val="28"/>
          <w:szCs w:val="28"/>
        </w:rPr>
        <w:br/>
        <w:t>в себя следующие административные процедуры (действия), выполняемые МФЦ: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6.1.1.1. Информирование заявителя о порядке предоставления муниципальной услуги в МФЦ, о ходе выполнения запроса </w:t>
      </w:r>
      <w:r>
        <w:rPr>
          <w:sz w:val="28"/>
          <w:szCs w:val="28"/>
        </w:rPr>
        <w:br/>
        <w:t>о предоставлении муниципальной услуги, по иным вопросам, связанным с предоставлением муниципальной услуги, а также консультирование заявителя о порядке предоставления муниципальной услуги в МФЦ;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6.1.1.2. Прием запроса (далее - заявление) заявителя о предоставлении муниципальной услуги и иных документов, необходимых </w:t>
      </w:r>
      <w:r>
        <w:rPr>
          <w:sz w:val="28"/>
          <w:szCs w:val="28"/>
        </w:rPr>
        <w:br/>
        <w:t>для предоставления муниципальной услуги;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6.1.1.3. Передачу органу, предоставляющему муниципальную услугу, заявления о предоставлении муниципальной услуги и иных документов, необходимых для предоставления муниципальной услуги;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6.1.1.4. Прием результата предоставления муниципальной услуги от органа, предоставляющего муниципальную услугу;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6.1.1.5. Выдачу заявителю результата предоставления муниципальной услуги, в том числе выдачу документов на бумажном носителе, подтверждающих содержание электронных документов, направленных </w:t>
      </w:r>
      <w:r>
        <w:rPr>
          <w:sz w:val="28"/>
          <w:szCs w:val="28"/>
        </w:rPr>
        <w:br/>
        <w:t xml:space="preserve">в МФЦ по результатам предоставления муниципальной услуги органом, предоставляющим муниципальную услугу, а также выдачу документов, </w:t>
      </w:r>
      <w:r>
        <w:rPr>
          <w:sz w:val="28"/>
          <w:szCs w:val="28"/>
        </w:rPr>
        <w:lastRenderedPageBreak/>
        <w:t xml:space="preserve">включая составление на бумажном носителе и </w:t>
      </w:r>
      <w:proofErr w:type="gramStart"/>
      <w:r>
        <w:rPr>
          <w:sz w:val="28"/>
          <w:szCs w:val="28"/>
        </w:rPr>
        <w:t>заверение выписок</w:t>
      </w:r>
      <w:proofErr w:type="gramEnd"/>
      <w:r>
        <w:rPr>
          <w:sz w:val="28"/>
          <w:szCs w:val="28"/>
        </w:rPr>
        <w:t xml:space="preserve"> из информационной системы органа, предоставляющего муниципальную услугу;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6.1.1.6. Иные действия, необходимые для предоставления муниципальной услуги, в том числе связанные с проверкой действительности </w:t>
      </w:r>
      <w:hyperlink r:id="rId35" w:history="1">
        <w:r>
          <w:rPr>
            <w:rStyle w:val="a3"/>
            <w:color w:val="auto"/>
          </w:rPr>
          <w:t xml:space="preserve">усиленной </w:t>
        </w:r>
        <w:r w:rsidRPr="00D12C89">
          <w:rPr>
            <w:rStyle w:val="a3"/>
            <w:color w:val="auto"/>
            <w:sz w:val="28"/>
            <w:szCs w:val="28"/>
            <w:u w:val="none"/>
          </w:rPr>
          <w:t>квалифицированной электронной подписи</w:t>
        </w:r>
      </w:hyperlink>
      <w:r>
        <w:rPr>
          <w:sz w:val="28"/>
          <w:szCs w:val="28"/>
        </w:rPr>
        <w:t xml:space="preserve"> заявителя, использованной при обращении за получением муниципальной услуги.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Подраздел 6.2. ПОРЯДОК ВЫПОЛНЕНИЯ АДМИНИСТРАТИВНЫХ ПРОЦЕДУР (ДЕЙСТВИЙ) МНОГОФУНКЦИОАЛЬНЫМИ ЦЕНТРАМИ ПРЕДОСТАВЛЕНИЯ ГОСУДАРСТВЕННЫХ </w:t>
      </w:r>
      <w:r>
        <w:rPr>
          <w:sz w:val="28"/>
          <w:szCs w:val="28"/>
        </w:rPr>
        <w:br/>
        <w:t>И МУНИЦИПАЛЬНЫХ УСЛУГ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6.2.1. </w:t>
      </w:r>
      <w:proofErr w:type="gramStart"/>
      <w:r>
        <w:rPr>
          <w:sz w:val="28"/>
          <w:szCs w:val="28"/>
        </w:rPr>
        <w:t>Информирование заявителей осуществляется посредством размещения актуальной и исчерпывающей информации, необходимой для получения муниципальной услуги на информационных стендах или иных источниках информирования, а также в окне МФЦ (ином специально оборудованном рабочем месте в МФЦ), предназначенном для информирования заявителей о порядке предоставления муниципальных услуг, о ходе рассмотрения запросов о предоставлении муниципальных услуг, а также для предоставления иной информации, в том числе указанной</w:t>
      </w:r>
      <w:proofErr w:type="gramEnd"/>
      <w:r>
        <w:rPr>
          <w:sz w:val="28"/>
          <w:szCs w:val="28"/>
        </w:rPr>
        <w:t xml:space="preserve"> в подпункте «а» пункта 8 Правил организации деятельности МФЦ предоставления государственных и муниципальных услуг, утвержденных постановлением Правительства Российской Федерации от 22 декабря 2012 года № 1376 «Об утверждении </w:t>
      </w:r>
      <w:proofErr w:type="gramStart"/>
      <w:r>
        <w:rPr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>
        <w:rPr>
          <w:sz w:val="28"/>
          <w:szCs w:val="28"/>
        </w:rPr>
        <w:t xml:space="preserve"> и муниципальных услуг».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6.2.2. Основанием для начала административной процедуры (действия) является обращение заявителя в МФЦ с заявле</w:t>
      </w:r>
      <w:r>
        <w:rPr>
          <w:sz w:val="28"/>
          <w:szCs w:val="28"/>
        </w:rPr>
        <w:softHyphen/>
        <w:t xml:space="preserve">нием и документами, необходимыми для предоставления муниципальной услуги, в соответствии с пунктом 2.6.1. подраздела 2.6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Регламента</w:t>
      </w:r>
      <w:r>
        <w:rPr>
          <w:i/>
          <w:sz w:val="28"/>
          <w:szCs w:val="28"/>
        </w:rPr>
        <w:t>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заявления и документов в МФЦ осуществ</w:t>
      </w:r>
      <w:r>
        <w:rPr>
          <w:sz w:val="28"/>
          <w:szCs w:val="28"/>
        </w:rPr>
        <w:softHyphen/>
        <w:t xml:space="preserve">ляется </w:t>
      </w:r>
      <w:r>
        <w:rPr>
          <w:sz w:val="28"/>
          <w:szCs w:val="28"/>
        </w:rPr>
        <w:br/>
        <w:t>в соответствии с Федеральным законом № 210-ФЗ, а также с условиями соглашения о взаимодействии МФЦ с Уполномоченным органом (далее - соглашение о взаимодействии).</w:t>
      </w:r>
    </w:p>
    <w:p w:rsidR="00231C1F" w:rsidRPr="00D12C89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trike/>
          <w:sz w:val="28"/>
          <w:szCs w:val="28"/>
        </w:rPr>
      </w:pPr>
      <w:r>
        <w:rPr>
          <w:sz w:val="28"/>
          <w:szCs w:val="28"/>
        </w:rPr>
        <w:t xml:space="preserve">Работник МФЦ при приеме заявления о </w:t>
      </w:r>
      <w:r w:rsidRPr="00D12C89">
        <w:rPr>
          <w:sz w:val="28"/>
          <w:szCs w:val="28"/>
        </w:rPr>
        <w:t xml:space="preserve">предоставлении муниципальной услуги либо </w:t>
      </w:r>
      <w:hyperlink r:id="rId36" w:anchor="/document/71912496/entry/1000" w:history="1">
        <w:r w:rsidRPr="00D12C89">
          <w:rPr>
            <w:rStyle w:val="a3"/>
            <w:color w:val="auto"/>
            <w:sz w:val="28"/>
            <w:szCs w:val="28"/>
            <w:u w:val="none"/>
          </w:rPr>
          <w:t>запроса</w:t>
        </w:r>
      </w:hyperlink>
      <w:r w:rsidRPr="00D12C89">
        <w:rPr>
          <w:sz w:val="28"/>
          <w:szCs w:val="28"/>
        </w:rPr>
        <w:t xml:space="preserve"> о предоставлении </w:t>
      </w:r>
      <w:r w:rsidRPr="00D12C89">
        <w:rPr>
          <w:bCs/>
          <w:sz w:val="28"/>
          <w:szCs w:val="28"/>
        </w:rPr>
        <w:t>двух и более государственных и (или) муниципальных услуг</w:t>
      </w:r>
      <w:r w:rsidRPr="00D12C89">
        <w:rPr>
          <w:sz w:val="28"/>
          <w:szCs w:val="28"/>
        </w:rPr>
        <w:t xml:space="preserve"> в МФЦ, предусмотренного </w:t>
      </w:r>
      <w:hyperlink r:id="rId37" w:anchor="/document/12177515/entry/1510" w:history="1">
        <w:r w:rsidRPr="00D12C89">
          <w:rPr>
            <w:rStyle w:val="a3"/>
            <w:color w:val="auto"/>
            <w:sz w:val="28"/>
            <w:szCs w:val="28"/>
            <w:u w:val="none"/>
          </w:rPr>
          <w:t>статьей 15.1</w:t>
        </w:r>
      </w:hyperlink>
      <w:r w:rsidRPr="00D12C89">
        <w:rPr>
          <w:sz w:val="28"/>
          <w:szCs w:val="28"/>
        </w:rPr>
        <w:t xml:space="preserve"> Федерального закона № 210-ФЗ (далее – комплексный запрос): 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12C89">
        <w:rPr>
          <w:sz w:val="28"/>
          <w:szCs w:val="28"/>
        </w:rPr>
        <w:t>устанавливает личность заявителя на основании паспорта</w:t>
      </w:r>
      <w:r>
        <w:rPr>
          <w:sz w:val="28"/>
          <w:szCs w:val="28"/>
        </w:rPr>
        <w:t xml:space="preserve"> гражданина Российской Федерации и иных документов, удостоверяющих личность заявителя, в соответствии с законодательством Российской Федерации;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проверяет наличие соответствующих полномочий на получение муниципальной услуги, если за получением результата услуги обращается представитель заявителя;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проверяет правильность составления комплексного запроса, </w:t>
      </w:r>
      <w:r>
        <w:rPr>
          <w:sz w:val="28"/>
          <w:szCs w:val="28"/>
        </w:rPr>
        <w:br/>
        <w:t xml:space="preserve">а также комплектность документов, необходимых в соответствии с пунктом 2.6.1. подраздела 2.6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Регламента, для предоставления муниципальной услуги;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проверяет на соответствие копий представляемых документов </w:t>
      </w:r>
      <w:r>
        <w:rPr>
          <w:sz w:val="28"/>
          <w:szCs w:val="28"/>
        </w:rPr>
        <w:br/>
        <w:t xml:space="preserve">(за исключением нотариально заверенных) их оригиналам (на предмет наличия </w:t>
      </w:r>
      <w:r>
        <w:rPr>
          <w:sz w:val="28"/>
          <w:szCs w:val="28"/>
        </w:rPr>
        <w:lastRenderedPageBreak/>
        <w:t>подчисток (основными признаками подчисток являются: взъерошенность волокон, изменение глянца поверхностного слоя бумаги, уменьшение толщины бумаги в месте подчистки, нарушение фоновой сетки) или допечаток (основными признаками приписок являются несовпадение горизонтальности расположения печатных знаков в строке, различия размера и рисунка одноименных печатных знаков, различия интенсивности использованного красителя</w:t>
      </w:r>
      <w:proofErr w:type="gramEnd"/>
      <w:r>
        <w:rPr>
          <w:sz w:val="28"/>
          <w:szCs w:val="28"/>
        </w:rPr>
        <w:t>). Заверяет копии документов, возвращает подлинники заявителю;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осуществляет копирование (сканирование) документов, предусмотренных </w:t>
      </w:r>
      <w:hyperlink r:id="rId38" w:history="1">
        <w:r>
          <w:rPr>
            <w:rStyle w:val="a3"/>
            <w:color w:val="auto"/>
          </w:rPr>
          <w:t>пунктами 1</w:t>
        </w:r>
      </w:hyperlink>
      <w:r>
        <w:rPr>
          <w:sz w:val="28"/>
          <w:szCs w:val="28"/>
        </w:rPr>
        <w:t xml:space="preserve"> - </w:t>
      </w:r>
      <w:hyperlink r:id="rId39" w:history="1">
        <w:r>
          <w:rPr>
            <w:rStyle w:val="a3"/>
            <w:color w:val="auto"/>
          </w:rPr>
          <w:t>7</w:t>
        </w:r>
      </w:hyperlink>
      <w:r>
        <w:rPr>
          <w:sz w:val="28"/>
          <w:szCs w:val="28"/>
        </w:rPr>
        <w:t xml:space="preserve">, </w:t>
      </w:r>
      <w:hyperlink r:id="rId40" w:history="1">
        <w:r>
          <w:rPr>
            <w:rStyle w:val="a3"/>
            <w:color w:val="auto"/>
          </w:rPr>
          <w:t>9</w:t>
        </w:r>
      </w:hyperlink>
      <w:r>
        <w:rPr>
          <w:sz w:val="28"/>
          <w:szCs w:val="28"/>
        </w:rPr>
        <w:t xml:space="preserve">, </w:t>
      </w:r>
      <w:hyperlink r:id="rId41" w:history="1">
        <w:r>
          <w:rPr>
            <w:rStyle w:val="a3"/>
            <w:color w:val="auto"/>
          </w:rPr>
          <w:t>10</w:t>
        </w:r>
      </w:hyperlink>
      <w:r>
        <w:rPr>
          <w:sz w:val="28"/>
          <w:szCs w:val="28"/>
        </w:rPr>
        <w:t xml:space="preserve">, </w:t>
      </w:r>
      <w:hyperlink r:id="rId42" w:history="1">
        <w:r>
          <w:rPr>
            <w:rStyle w:val="a3"/>
            <w:color w:val="auto"/>
          </w:rPr>
          <w:t>14</w:t>
        </w:r>
      </w:hyperlink>
      <w:r>
        <w:rPr>
          <w:sz w:val="28"/>
          <w:szCs w:val="28"/>
        </w:rPr>
        <w:t xml:space="preserve">, </w:t>
      </w:r>
      <w:hyperlink r:id="rId43" w:history="1">
        <w:r>
          <w:rPr>
            <w:rStyle w:val="a3"/>
            <w:color w:val="auto"/>
          </w:rPr>
          <w:t>17</w:t>
        </w:r>
      </w:hyperlink>
      <w:r>
        <w:rPr>
          <w:sz w:val="28"/>
          <w:szCs w:val="28"/>
        </w:rPr>
        <w:t xml:space="preserve"> и </w:t>
      </w:r>
      <w:hyperlink r:id="rId44" w:history="1">
        <w:r>
          <w:rPr>
            <w:rStyle w:val="a3"/>
            <w:color w:val="auto"/>
          </w:rPr>
          <w:t>18 части 6 статьи 7</w:t>
        </w:r>
      </w:hyperlink>
      <w:r>
        <w:rPr>
          <w:sz w:val="28"/>
          <w:szCs w:val="28"/>
        </w:rPr>
        <w:t xml:space="preserve"> Федерального закона № 210-ФЗ (далее - документы личного хранения) и представленных заявителем, в случае, если заявитель самостоятельно не представил копии документов личного хранения,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(за исключением случая, когда</w:t>
      </w:r>
      <w:proofErr w:type="gramEnd"/>
      <w:r>
        <w:rPr>
          <w:sz w:val="28"/>
          <w:szCs w:val="28"/>
        </w:rPr>
        <w:t xml:space="preserve">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хранения). Заве</w:t>
      </w:r>
      <w:r>
        <w:rPr>
          <w:sz w:val="28"/>
          <w:szCs w:val="28"/>
        </w:rPr>
        <w:softHyphen/>
        <w:t>ряет копии документов, возвращает подлинники заявителю;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отсутствии оснований для отказа в приеме документов, в соответствии с подразделом 2.9. раздела II Регламента, регистрирует заявление и документы, необходимые для предоставления муниципальной услуги, формирует пакет документов.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приеме комплексного запроса у заявителя работник МФЦ обязан проинформировать его обо всех муниципальных услугах, услугах, которые являются необходимыми и обязательными для предоставления муниципальных услуг, получение которых необходимо для получения муниципальных услуг, указанных в комплексном запросе.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несоответствия документа, удостоверяющего личность, нормативно установленным требованиям или его отсутствия – работник </w:t>
      </w:r>
      <w:r>
        <w:rPr>
          <w:sz w:val="28"/>
          <w:szCs w:val="28"/>
        </w:rPr>
        <w:br/>
        <w:t xml:space="preserve">МФЦ информирует заявителя о необходимости предъявления документа, удостоверяющего личность,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документа, удостоверяющего личность.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муниципальной услуги по экстерриториаль</w:t>
      </w:r>
      <w:r>
        <w:rPr>
          <w:sz w:val="28"/>
          <w:szCs w:val="28"/>
        </w:rPr>
        <w:softHyphen/>
        <w:t>ному принципу МФЦ: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принимает от заявителя заявление и доку</w:t>
      </w:r>
      <w:r>
        <w:rPr>
          <w:sz w:val="28"/>
          <w:szCs w:val="28"/>
        </w:rPr>
        <w:softHyphen/>
        <w:t>менты, представленные заявителем;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2)</w:t>
      </w:r>
      <w:r w:rsidRPr="00D12C89">
        <w:rPr>
          <w:sz w:val="28"/>
          <w:szCs w:val="28"/>
        </w:rPr>
        <w:t xml:space="preserve">осуществляет копирование (сканирование) документов, предусмотренных </w:t>
      </w:r>
      <w:hyperlink r:id="rId45" w:history="1">
        <w:r w:rsidRPr="00D12C89">
          <w:rPr>
            <w:rStyle w:val="a3"/>
            <w:color w:val="auto"/>
            <w:sz w:val="28"/>
            <w:szCs w:val="28"/>
            <w:u w:val="none"/>
          </w:rPr>
          <w:t>пунктами 1</w:t>
        </w:r>
      </w:hyperlink>
      <w:r w:rsidRPr="00D12C89">
        <w:rPr>
          <w:sz w:val="28"/>
          <w:szCs w:val="28"/>
        </w:rPr>
        <w:t xml:space="preserve"> - </w:t>
      </w:r>
      <w:hyperlink r:id="rId46" w:history="1">
        <w:r w:rsidRPr="00D12C89">
          <w:rPr>
            <w:rStyle w:val="a3"/>
            <w:color w:val="auto"/>
            <w:sz w:val="28"/>
            <w:szCs w:val="28"/>
            <w:u w:val="none"/>
          </w:rPr>
          <w:t>7</w:t>
        </w:r>
      </w:hyperlink>
      <w:r w:rsidRPr="00D12C89">
        <w:rPr>
          <w:sz w:val="28"/>
          <w:szCs w:val="28"/>
        </w:rPr>
        <w:t xml:space="preserve">, </w:t>
      </w:r>
      <w:hyperlink r:id="rId47" w:history="1">
        <w:r w:rsidRPr="00D12C89">
          <w:rPr>
            <w:rStyle w:val="a3"/>
            <w:color w:val="auto"/>
            <w:sz w:val="28"/>
            <w:szCs w:val="28"/>
            <w:u w:val="none"/>
          </w:rPr>
          <w:t>9</w:t>
        </w:r>
      </w:hyperlink>
      <w:r w:rsidRPr="00D12C89">
        <w:rPr>
          <w:sz w:val="28"/>
          <w:szCs w:val="28"/>
        </w:rPr>
        <w:t xml:space="preserve">, </w:t>
      </w:r>
      <w:hyperlink r:id="rId48" w:history="1">
        <w:r w:rsidRPr="00D12C89">
          <w:rPr>
            <w:rStyle w:val="a3"/>
            <w:color w:val="auto"/>
            <w:sz w:val="28"/>
            <w:szCs w:val="28"/>
            <w:u w:val="none"/>
          </w:rPr>
          <w:t>10</w:t>
        </w:r>
      </w:hyperlink>
      <w:r w:rsidRPr="00D12C89">
        <w:rPr>
          <w:sz w:val="28"/>
          <w:szCs w:val="28"/>
        </w:rPr>
        <w:t xml:space="preserve">, </w:t>
      </w:r>
      <w:hyperlink r:id="rId49" w:history="1">
        <w:r w:rsidRPr="00D12C89">
          <w:rPr>
            <w:rStyle w:val="a3"/>
            <w:color w:val="auto"/>
            <w:sz w:val="28"/>
            <w:szCs w:val="28"/>
            <w:u w:val="none"/>
          </w:rPr>
          <w:t>14</w:t>
        </w:r>
      </w:hyperlink>
      <w:r w:rsidRPr="00D12C89">
        <w:rPr>
          <w:sz w:val="28"/>
          <w:szCs w:val="28"/>
        </w:rPr>
        <w:t xml:space="preserve">, </w:t>
      </w:r>
      <w:hyperlink r:id="rId50" w:history="1">
        <w:r w:rsidRPr="00D12C89">
          <w:rPr>
            <w:rStyle w:val="a3"/>
            <w:color w:val="auto"/>
            <w:sz w:val="28"/>
            <w:szCs w:val="28"/>
            <w:u w:val="none"/>
          </w:rPr>
          <w:t>17</w:t>
        </w:r>
      </w:hyperlink>
      <w:r w:rsidRPr="00D12C89">
        <w:rPr>
          <w:sz w:val="28"/>
          <w:szCs w:val="28"/>
        </w:rPr>
        <w:t xml:space="preserve"> и </w:t>
      </w:r>
      <w:hyperlink r:id="rId51" w:history="1">
        <w:r w:rsidRPr="00D12C89">
          <w:rPr>
            <w:rStyle w:val="a3"/>
            <w:color w:val="auto"/>
            <w:sz w:val="28"/>
            <w:szCs w:val="28"/>
            <w:u w:val="none"/>
          </w:rPr>
          <w:t>18 части 6 статьи 7</w:t>
        </w:r>
      </w:hyperlink>
      <w:r w:rsidRPr="00D12C89">
        <w:rPr>
          <w:sz w:val="28"/>
          <w:szCs w:val="28"/>
        </w:rPr>
        <w:t xml:space="preserve"> Федерального закона № 210-ФЗ (далее - документы личного хранения) и представленных заявителем, в случае, если заявитель  самостоятельно не представил копии документов личного хранения,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(за исключением случая</w:t>
      </w:r>
      <w:proofErr w:type="gramEnd"/>
      <w:r w:rsidRPr="00D12C89">
        <w:rPr>
          <w:sz w:val="28"/>
          <w:szCs w:val="28"/>
        </w:rPr>
        <w:t>, когда в соответствии с нормативным правовым актом для предоставления муниципальной услуги необходимо</w:t>
      </w:r>
      <w:r>
        <w:rPr>
          <w:sz w:val="28"/>
          <w:szCs w:val="28"/>
        </w:rPr>
        <w:t xml:space="preserve"> предъявление нотариально удостоверенной копии документа личного хранения);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формирует электронные документы и (или) электронные образы </w:t>
      </w:r>
      <w:r>
        <w:rPr>
          <w:sz w:val="28"/>
          <w:szCs w:val="28"/>
        </w:rPr>
        <w:br/>
        <w:t>заявле</w:t>
      </w:r>
      <w:r>
        <w:rPr>
          <w:sz w:val="28"/>
          <w:szCs w:val="28"/>
        </w:rPr>
        <w:softHyphen/>
        <w:t>ния, документов, принятых от заявителя, копий доку</w:t>
      </w:r>
      <w:r>
        <w:rPr>
          <w:sz w:val="28"/>
          <w:szCs w:val="28"/>
        </w:rPr>
        <w:softHyphen/>
        <w:t xml:space="preserve">ментов личного </w:t>
      </w:r>
      <w:r>
        <w:rPr>
          <w:sz w:val="28"/>
          <w:szCs w:val="28"/>
        </w:rPr>
        <w:lastRenderedPageBreak/>
        <w:t>хранения, принятых от заявителя, обеспечивая их заверение электронной подписью в установленном порядке;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с использованием информационно-телекоммуникационных технологий направляет электронные документы и (или) электронные образы документов, заверенные уполномоченным должностным лицом МФЦ, уполномоченным должностным лицом Уполномоченного органа, предоставляющие соответствующую муниципальную услугу.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Критерием принятия решения по настоящей административной про</w:t>
      </w:r>
      <w:r>
        <w:rPr>
          <w:sz w:val="28"/>
          <w:szCs w:val="28"/>
        </w:rPr>
        <w:softHyphen/>
        <w:t>цедуре является отсутствие оснований для отказа в приеме документов, необхо</w:t>
      </w:r>
      <w:r>
        <w:rPr>
          <w:sz w:val="28"/>
          <w:szCs w:val="28"/>
        </w:rPr>
        <w:softHyphen/>
        <w:t xml:space="preserve">димых для предоставления муниципальной услуги, в соответствие </w:t>
      </w:r>
      <w:r>
        <w:rPr>
          <w:sz w:val="28"/>
          <w:szCs w:val="28"/>
        </w:rPr>
        <w:br/>
        <w:t>подразделом 2.9. раздела II Регламента.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исполнения административной процедуры (действия) является регистрация запроса (заявления) и выдача заявителю расписки в получении документов либо отказ в приеме документов, при выявлении оснований для отказа в при</w:t>
      </w:r>
      <w:r>
        <w:rPr>
          <w:sz w:val="28"/>
          <w:szCs w:val="28"/>
        </w:rPr>
        <w:softHyphen/>
        <w:t>еме документов (по желанию заявителя выдается в письменном виде с ука</w:t>
      </w:r>
      <w:r>
        <w:rPr>
          <w:sz w:val="28"/>
          <w:szCs w:val="28"/>
        </w:rPr>
        <w:softHyphen/>
        <w:t>занием причин отказа).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Исполнение данной административной процедуры (действия) возложено </w:t>
      </w:r>
      <w:r>
        <w:rPr>
          <w:sz w:val="28"/>
          <w:szCs w:val="28"/>
        </w:rPr>
        <w:br/>
        <w:t>на работника МФЦ.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6.2.3. Основанием для начала административной процедуры (действия) является принятые МФЦ заявление и прилагаемые к нему документы от заявителя (пакет документов).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Передача пакета документов из МФЦ в Уполномоченный орган, предоставляющий муниципальную услугу, осуществляется в соответствии </w:t>
      </w:r>
      <w:r>
        <w:rPr>
          <w:sz w:val="28"/>
          <w:szCs w:val="28"/>
        </w:rPr>
        <w:br/>
        <w:t>с условиями соглашения о взаимодействии на основании реестра, который составляется в двух экземплярах и содержит дату и время передачи, заверяются подписями специалиста органа, предоставляющего муниципальную услугу и работника МФЦ.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Критериями административной процедуры (действия) по передаче пакета документов в Уполномоченный орган, предоставляющий муниципальную услугу, являются: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 сроков передачи заявлений и прилагаемых к ним документов, установленных заключенными соглашениями о взаимодействии;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адресность</w:t>
      </w:r>
      <w:proofErr w:type="spellEnd"/>
      <w:r>
        <w:rPr>
          <w:sz w:val="28"/>
          <w:szCs w:val="28"/>
        </w:rPr>
        <w:t xml:space="preserve"> направления;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 комплектности передаваемых документов и предъявляемых </w:t>
      </w:r>
      <w:r>
        <w:rPr>
          <w:sz w:val="28"/>
          <w:szCs w:val="28"/>
        </w:rPr>
        <w:br/>
        <w:t xml:space="preserve">к ним требований оформления, предусмотренных соглашениями </w:t>
      </w:r>
      <w:r>
        <w:rPr>
          <w:sz w:val="28"/>
          <w:szCs w:val="28"/>
        </w:rPr>
        <w:br/>
        <w:t>о взаимодействии.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Способом фиксации результата выполнения административной процедуры (действия) является наличие подписей специалиста Уполномоченного органа, предоставляющего муниципальную услугу и работника МФЦ в реестре.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исполнения административной процедуры (действия) является получение пакета документов органом, предоставляющим муниципальную услугу.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Исполнение данной административной процедуры (действия) возложено </w:t>
      </w:r>
      <w:r>
        <w:rPr>
          <w:sz w:val="28"/>
          <w:szCs w:val="28"/>
        </w:rPr>
        <w:br/>
        <w:t>на работника МФЦ и специалиста Уполномоченного органа, предоставляющего муниципальную услугу.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6.2.4. Основанием для начала административной процедуры (действия) является под</w:t>
      </w:r>
      <w:r>
        <w:rPr>
          <w:sz w:val="28"/>
          <w:szCs w:val="28"/>
        </w:rPr>
        <w:softHyphen/>
        <w:t xml:space="preserve">готовленный результат Уполномоченным органом, предоставляющим муниципальную услугу, для выдачи результата </w:t>
      </w:r>
      <w:r>
        <w:rPr>
          <w:sz w:val="28"/>
          <w:szCs w:val="28"/>
        </w:rPr>
        <w:lastRenderedPageBreak/>
        <w:t>предоставления муниципальной услуги, в случае, если муниципальная услуга предоставляется посредством обращения за</w:t>
      </w:r>
      <w:r>
        <w:rPr>
          <w:sz w:val="28"/>
          <w:szCs w:val="28"/>
        </w:rPr>
        <w:softHyphen/>
        <w:t>явителя в МФЦ.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Передача документов, являющихся результатом предоставления муниципальной услуги, из органа, предоставляющего муниципальную услугу, в МФЦ осуществляется в соответствии с условиями соглашения о взаимодействии.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Передача документов, являющихся результатом предоставления муниципальной услуги, из органа, предоставляющего муниципальную услугу, в МФЦ осуществляется в соответствии с условиями соглашения о взаимодействии на основании реестра, кото</w:t>
      </w:r>
      <w:r>
        <w:rPr>
          <w:sz w:val="28"/>
          <w:szCs w:val="28"/>
        </w:rPr>
        <w:softHyphen/>
        <w:t xml:space="preserve">рый составляется в двух экземплярах, и содержит </w:t>
      </w:r>
      <w:proofErr w:type="gramStart"/>
      <w:r>
        <w:rPr>
          <w:sz w:val="28"/>
          <w:szCs w:val="28"/>
        </w:rPr>
        <w:t>дату</w:t>
      </w:r>
      <w:proofErr w:type="gramEnd"/>
      <w:r>
        <w:rPr>
          <w:sz w:val="28"/>
          <w:szCs w:val="28"/>
        </w:rPr>
        <w:t xml:space="preserve"> и время передачи доку</w:t>
      </w:r>
      <w:r>
        <w:rPr>
          <w:sz w:val="28"/>
          <w:szCs w:val="28"/>
        </w:rPr>
        <w:softHyphen/>
        <w:t>ментов заверяются подписями специалиста Уполномоченного органа, предоставляющего муниципальную услугу и работника МФЦ.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исполнения административной процедуры (действия) является получение МФЦ результата предоставления муниципальной услуги для его выдачи заявителю.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Способом фиксации результата выполнения административной процедуры (действия) является наличие подписей специалиста Уполномоченного органа, предоставляющего муниципальную услугу, и работника МФЦ в реестре.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Критериями принятия решения по настоящей административной процедуре (действия) является готовность результата предоставления муниципальной услуги к выдаче заявителю.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Исполнение данной административной процедуры (действия) возложено на специалиста органа, предоставляющего муниципальную услугу, и работника МФЦ.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6.2.5. Основанием для начала административной процедуры (действия) является получение МФЦ результата предоставления муници</w:t>
      </w:r>
      <w:r>
        <w:rPr>
          <w:sz w:val="28"/>
          <w:szCs w:val="28"/>
        </w:rPr>
        <w:softHyphen/>
        <w:t>пальной услуги для его выдачи заявителю.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МФЦ осуществляет выдачу заявителю документов, полученных от Уполномоченного органа, предоставляющего муниципальную услугу, по результатам предоставления муниципальной услуги, а также по результатам предоставления муниципальных услуг, указанных в комплексном запросе, если иное не предусмотрено законодательством Российской Федерации.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Выдача документов, являющихся результатом предоставления муниципальной услуги, в МФЦ осуществляется в соответствии с условиями соглашения о взаимодействии.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Работник МФЦ при выдаче документов, являющихся результатом предоставления муниципальной услуги: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проверяет наличие соответствующих полномочий на получение муниципальной услуги, если за получением результата услуги обращается представитель физического или юридического лица;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выдает документы, являющиеся результатом предоставления муниципальной услуги, полученные от органа, предоставляющего муниципальную услугу.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МФЦ осуществляет составление и выдачу заявителю </w:t>
      </w:r>
      <w:r>
        <w:rPr>
          <w:sz w:val="28"/>
          <w:szCs w:val="28"/>
        </w:rPr>
        <w:lastRenderedPageBreak/>
        <w:t>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услуги, органом, предоставляющим муниципальную услугу, в соответствии с требованиями, установленными Правительством Российской Федерации.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Критерием административной процедуры (действия) по выдаче документов, являющихся результатом предоставления муниципальной услуги</w:t>
      </w:r>
      <w:r>
        <w:rPr>
          <w:color w:val="FF0000"/>
          <w:sz w:val="28"/>
          <w:szCs w:val="28"/>
        </w:rPr>
        <w:t>,</w:t>
      </w:r>
      <w:r>
        <w:rPr>
          <w:sz w:val="28"/>
          <w:szCs w:val="28"/>
        </w:rPr>
        <w:t xml:space="preserve"> является: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 установленных соглашениями о взаимодействии сроков получения из органа, предоставляющего муниципальную услугу, результата предоставления услуги; </w:t>
      </w:r>
    </w:p>
    <w:p w:rsidR="00231C1F" w:rsidRPr="00863A54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переданных на выдачу документов, являющихся результатом предоставления муниципальной услуги, требованиям нормативно-правовых актов.</w:t>
      </w:r>
    </w:p>
    <w:p w:rsidR="00231C1F" w:rsidRPr="00863A54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3A54">
        <w:rPr>
          <w:sz w:val="28"/>
          <w:szCs w:val="28"/>
        </w:rPr>
        <w:t>Результатом административной процедуры (действия) является выдача заявителю документов, являющихся результатом предоставления муниципальной услуги.</w:t>
      </w:r>
    </w:p>
    <w:p w:rsidR="00231C1F" w:rsidRPr="00863A54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3A54">
        <w:rPr>
          <w:sz w:val="28"/>
          <w:szCs w:val="28"/>
        </w:rPr>
        <w:t>Способом фиксации результата административной процедуры (действия) является личная подпись заявителя с расшифровкой в соответствующей графе расписки, подтверждающая получение результата предоставления муниципальной услуги заявителем.</w:t>
      </w:r>
    </w:p>
    <w:p w:rsidR="00231C1F" w:rsidRPr="00863A54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3A54">
        <w:rPr>
          <w:sz w:val="28"/>
          <w:szCs w:val="28"/>
        </w:rPr>
        <w:t xml:space="preserve">Исполнение данной административной процедуры (действия) возложено </w:t>
      </w:r>
      <w:r w:rsidRPr="00863A54">
        <w:rPr>
          <w:sz w:val="28"/>
          <w:szCs w:val="28"/>
        </w:rPr>
        <w:br/>
        <w:t>на работника МФЦ.</w:t>
      </w:r>
    </w:p>
    <w:p w:rsidR="00231C1F" w:rsidRPr="00863A54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3A54">
        <w:rPr>
          <w:sz w:val="28"/>
          <w:szCs w:val="28"/>
        </w:rPr>
        <w:t xml:space="preserve">6.2.6. Иные действия, необходимые для предоставления муниципальной услуги, в том числе связанные с проверкой действительности </w:t>
      </w:r>
      <w:hyperlink r:id="rId52" w:history="1">
        <w:r w:rsidRPr="00863A54">
          <w:rPr>
            <w:rStyle w:val="a3"/>
            <w:color w:val="auto"/>
            <w:sz w:val="28"/>
            <w:szCs w:val="28"/>
            <w:u w:val="none"/>
          </w:rPr>
          <w:t>усиленной квалифицированной электронной подписи</w:t>
        </w:r>
      </w:hyperlink>
      <w:r w:rsidRPr="00863A54">
        <w:rPr>
          <w:sz w:val="28"/>
          <w:szCs w:val="28"/>
        </w:rPr>
        <w:t xml:space="preserve"> заявителя, использованной при обращении за получением муниципальной услуги.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B0F0"/>
          <w:sz w:val="28"/>
          <w:szCs w:val="28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Подраздел 6.3. ДОСУДЕБНЫЙ (ВНЕСУДЕБНЫЙ) ПОРЯДОК ОБЖАЛОВАНИЯ РЕШЕНИЯ И (ИЛИ) ДЕЙСТВИЯ (БЕЗДЕЙСТВИЯ) МНОГОФУНКЦИОАЛЬНОГО ЦЕНТРА, ДОЛЖНОСТНЫХ ЛИЦ МНОГОФУНКЦИОАЛЬНОГО ЦЕНТРА</w:t>
      </w:r>
      <w:r>
        <w:rPr>
          <w:sz w:val="28"/>
          <w:szCs w:val="28"/>
          <w:lang w:eastAsia="en-US"/>
        </w:rPr>
        <w:t xml:space="preserve"> ЛИБО РАБОТНИКОВ </w:t>
      </w:r>
      <w:r>
        <w:rPr>
          <w:sz w:val="28"/>
          <w:szCs w:val="28"/>
        </w:rPr>
        <w:t>МНОГОФУНКЦИОАЛЬНОГО ЦЕНТРА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567"/>
        <w:jc w:val="both"/>
        <w:rPr>
          <w:color w:val="FF0000"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6.3.1. Обжалование решения и (или) действия (бездействия) МФЦ, должностных лиц </w:t>
      </w:r>
      <w:r>
        <w:rPr>
          <w:sz w:val="28"/>
          <w:szCs w:val="28"/>
          <w:lang w:eastAsia="en-US"/>
        </w:rPr>
        <w:t>МФЦ либо работников</w:t>
      </w:r>
      <w:r>
        <w:rPr>
          <w:sz w:val="28"/>
          <w:szCs w:val="28"/>
        </w:rPr>
        <w:t xml:space="preserve"> МФЦ производится в соответствии с порядком, определенным главой 2.1 Федерального закона № 210-ФЗ.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6.3.2. Жалоба на решения и (или) действия (бездействие) </w:t>
      </w:r>
      <w:r>
        <w:rPr>
          <w:spacing w:val="-4"/>
          <w:sz w:val="28"/>
          <w:szCs w:val="28"/>
        </w:rPr>
        <w:t>МФЦ</w:t>
      </w:r>
      <w:r>
        <w:rPr>
          <w:sz w:val="28"/>
          <w:szCs w:val="28"/>
        </w:rPr>
        <w:t>, должностных лиц МФЦ и работников МФЦ подается заявителем в МФЦ либо в департамент информатизации и связи Краснодарского края, являющийся учредителем МФЦ.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 CYR" w:hAnsi="Times New Roman CYR" w:cs="Times New Roman CYR"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 CYR" w:hAnsi="Times New Roman CYR" w:cs="Times New Roman CYR"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 CYR" w:hAnsi="Times New Roman CYR" w:cs="Times New Roman CYR"/>
          <w:sz w:val="28"/>
          <w:szCs w:val="28"/>
        </w:rPr>
      </w:pPr>
    </w:p>
    <w:p w:rsidR="00231C1F" w:rsidRDefault="00863A54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Специалист 2 категории </w:t>
      </w:r>
      <w:r w:rsidR="00231C1F">
        <w:rPr>
          <w:rFonts w:ascii="Times New Roman CYR" w:hAnsi="Times New Roman CYR" w:cs="Times New Roman CYR"/>
          <w:sz w:val="28"/>
          <w:szCs w:val="28"/>
        </w:rPr>
        <w:t xml:space="preserve"> администрации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Суворовского сельского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поселения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Усть-Лабинского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района                                         </w:t>
      </w:r>
      <w:r w:rsidR="00863A54">
        <w:rPr>
          <w:rFonts w:ascii="Times New Roman CYR" w:hAnsi="Times New Roman CYR" w:cs="Times New Roman CYR"/>
          <w:sz w:val="28"/>
          <w:szCs w:val="28"/>
        </w:rPr>
        <w:t xml:space="preserve">Н.В. </w:t>
      </w:r>
      <w:proofErr w:type="spellStart"/>
      <w:r w:rsidR="00863A54">
        <w:rPr>
          <w:rFonts w:ascii="Times New Roman CYR" w:hAnsi="Times New Roman CYR" w:cs="Times New Roman CYR"/>
          <w:sz w:val="28"/>
          <w:szCs w:val="28"/>
        </w:rPr>
        <w:t>Хожаинова</w:t>
      </w:r>
      <w:proofErr w:type="spellEnd"/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253"/>
        <w:rPr>
          <w:rFonts w:eastAsia="Lucida Sans Unicode"/>
          <w:sz w:val="28"/>
          <w:szCs w:val="28"/>
          <w:lang w:eastAsia="en-US" w:bidi="en-US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253"/>
        <w:rPr>
          <w:rFonts w:eastAsia="Lucida Sans Unicode"/>
          <w:sz w:val="28"/>
          <w:szCs w:val="28"/>
          <w:lang w:eastAsia="en-US" w:bidi="en-US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253"/>
        <w:rPr>
          <w:rFonts w:eastAsia="Lucida Sans Unicode"/>
          <w:sz w:val="28"/>
          <w:szCs w:val="28"/>
          <w:lang w:eastAsia="en-US" w:bidi="en-US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253"/>
        <w:rPr>
          <w:rFonts w:eastAsia="Lucida Sans Unicode"/>
          <w:sz w:val="28"/>
          <w:szCs w:val="28"/>
          <w:lang w:eastAsia="en-US" w:bidi="en-US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253"/>
        <w:rPr>
          <w:rFonts w:eastAsia="Lucida Sans Unicode"/>
          <w:sz w:val="28"/>
          <w:szCs w:val="28"/>
          <w:lang w:eastAsia="en-US" w:bidi="en-US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Lucida Sans Unicode"/>
          <w:sz w:val="28"/>
          <w:szCs w:val="28"/>
          <w:lang w:eastAsia="en-US" w:bidi="en-US"/>
        </w:rPr>
        <w:sectPr w:rsidR="00231C1F" w:rsidSect="00F9467F">
          <w:pgSz w:w="11909" w:h="16834"/>
          <w:pgMar w:top="289" w:right="567" w:bottom="567" w:left="1701" w:header="227" w:footer="601" w:gutter="0"/>
          <w:cols w:space="720"/>
        </w:sect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253"/>
        <w:jc w:val="right"/>
        <w:rPr>
          <w:rFonts w:eastAsia="Lucida Sans Unicode"/>
          <w:sz w:val="28"/>
          <w:szCs w:val="28"/>
          <w:lang w:eastAsia="en-US" w:bidi="en-US"/>
        </w:rPr>
      </w:pPr>
      <w:r>
        <w:rPr>
          <w:rFonts w:eastAsia="Lucida Sans Unicode"/>
          <w:sz w:val="28"/>
          <w:szCs w:val="28"/>
          <w:lang w:eastAsia="en-US" w:bidi="en-US"/>
        </w:rPr>
        <w:lastRenderedPageBreak/>
        <w:t>ПРИЛОЖЕНИЕ №1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253"/>
        <w:jc w:val="right"/>
        <w:rPr>
          <w:rFonts w:eastAsia="Lucida Sans Unicode"/>
          <w:sz w:val="28"/>
          <w:szCs w:val="28"/>
          <w:lang w:eastAsia="en-US" w:bidi="en-US"/>
        </w:rPr>
      </w:pPr>
      <w:r>
        <w:rPr>
          <w:rFonts w:eastAsia="Lucida Sans Unicode"/>
          <w:sz w:val="28"/>
          <w:szCs w:val="28"/>
          <w:lang w:eastAsia="en-US" w:bidi="en-US"/>
        </w:rPr>
        <w:t xml:space="preserve">к административному регламенту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253"/>
        <w:jc w:val="right"/>
        <w:rPr>
          <w:rFonts w:eastAsia="Lucida Sans Unicode"/>
          <w:sz w:val="28"/>
          <w:szCs w:val="28"/>
          <w:lang w:eastAsia="en-US" w:bidi="en-US"/>
        </w:rPr>
      </w:pPr>
      <w:r>
        <w:rPr>
          <w:rFonts w:eastAsia="Lucida Sans Unicode"/>
          <w:sz w:val="28"/>
          <w:szCs w:val="28"/>
          <w:lang w:eastAsia="en-US" w:bidi="en-US"/>
        </w:rPr>
        <w:t xml:space="preserve">предоставления муниципальной услуги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3"/>
        <w:jc w:val="right"/>
        <w:rPr>
          <w:sz w:val="28"/>
          <w:szCs w:val="28"/>
        </w:rPr>
      </w:pPr>
      <w:r>
        <w:rPr>
          <w:sz w:val="28"/>
          <w:szCs w:val="28"/>
        </w:rPr>
        <w:t>«Присвоение, изменение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3"/>
        <w:jc w:val="right"/>
        <w:rPr>
          <w:bCs/>
          <w:sz w:val="28"/>
          <w:szCs w:val="28"/>
        </w:rPr>
      </w:pPr>
      <w:r>
        <w:rPr>
          <w:sz w:val="28"/>
          <w:szCs w:val="28"/>
        </w:rPr>
        <w:t xml:space="preserve">и аннулирование адресов» </w:t>
      </w:r>
    </w:p>
    <w:p w:rsidR="00231C1F" w:rsidRDefault="00231C1F" w:rsidP="00231C1F">
      <w:pPr>
        <w:pStyle w:val="ConsPlusTitl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outlineLvl w:val="0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right"/>
        <w:rPr>
          <w:rFonts w:eastAsia="Lucida Sans Unicode"/>
          <w:kern w:val="2"/>
          <w:sz w:val="28"/>
          <w:szCs w:val="28"/>
        </w:rPr>
      </w:pPr>
    </w:p>
    <w:p w:rsidR="00231C1F" w:rsidRDefault="00231C1F" w:rsidP="00231C1F">
      <w:pPr>
        <w:pStyle w:val="ConsPlusNormal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ЗАЯВЛЕНИЕ</w:t>
      </w:r>
    </w:p>
    <w:p w:rsidR="00231C1F" w:rsidRDefault="00231C1F" w:rsidP="00231C1F">
      <w:pPr>
        <w:pStyle w:val="ConsPlusNormal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 ПРИСВОЕНИИ ОБЪЕКТУ АДРЕСАЦИИ АДРЕСА ИЛИ АННУЛИРОВАНИИ</w:t>
      </w:r>
    </w:p>
    <w:p w:rsidR="00231C1F" w:rsidRDefault="00231C1F" w:rsidP="00231C1F">
      <w:pPr>
        <w:pStyle w:val="ConsPlusNormal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ЕГО АДРЕСА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898"/>
        <w:gridCol w:w="3395"/>
        <w:gridCol w:w="3041"/>
      </w:tblGrid>
      <w:tr w:rsidR="00231C1F" w:rsidTr="00231C1F"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26282F"/>
              </w:rPr>
              <w:t>Лист N _1________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26282F"/>
              </w:rPr>
              <w:t>Всего листов __7______</w:t>
            </w:r>
          </w:p>
        </w:tc>
      </w:tr>
    </w:tbl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tbl>
      <w:tblPr>
        <w:tblW w:w="153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82"/>
        <w:gridCol w:w="42"/>
        <w:gridCol w:w="680"/>
        <w:gridCol w:w="37"/>
        <w:gridCol w:w="2538"/>
        <w:gridCol w:w="842"/>
        <w:gridCol w:w="1402"/>
        <w:gridCol w:w="784"/>
        <w:gridCol w:w="1176"/>
        <w:gridCol w:w="1582"/>
        <w:gridCol w:w="712"/>
        <w:gridCol w:w="197"/>
        <w:gridCol w:w="3894"/>
        <w:gridCol w:w="668"/>
        <w:gridCol w:w="9"/>
      </w:tblGrid>
      <w:tr w:rsidR="00231C1F" w:rsidTr="00231C1F">
        <w:trPr>
          <w:gridAfter w:val="1"/>
          <w:wAfter w:w="9" w:type="dxa"/>
        </w:trPr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5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Заявление</w:t>
            </w:r>
          </w:p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В Администрацию Суворовского сельского поселения </w:t>
            </w:r>
            <w:proofErr w:type="spellStart"/>
            <w:r>
              <w:rPr>
                <w:rFonts w:ascii="Times New Roman CYR" w:hAnsi="Times New Roman CYR" w:cs="Times New Roman CYR"/>
              </w:rPr>
              <w:t>Усть-Лабинского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района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66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Заявление принято</w:t>
            </w:r>
          </w:p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регистрационный номер 1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66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554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>
              <w:rPr>
                <w:rFonts w:ascii="Times New Roman CYR" w:hAnsi="Times New Roman CYR" w:cs="Times New Roman CYR"/>
              </w:rPr>
              <w:t>(наименование органа местного самоуправления, органа</w:t>
            </w:r>
            <w:proofErr w:type="gramEnd"/>
          </w:p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6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количество листов заявления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66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554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>
              <w:rPr>
                <w:rFonts w:ascii="Times New Roman CYR" w:hAnsi="Times New Roman CYR" w:cs="Times New Roman CYR"/>
              </w:rPr>
              <w:t xml:space="preserve">государственной власти субъекта Российской Федерации - городов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 на присвоение объектам адресации адресов, организации, признаваемой управляющей компанией в соответствии с </w:t>
            </w:r>
            <w:hyperlink r:id="rId53" w:history="1">
              <w:r>
                <w:rPr>
                  <w:rStyle w:val="a3"/>
                  <w:rFonts w:ascii="Times New Roman CYR" w:hAnsi="Times New Roman CYR" w:cs="Times New Roman CYR"/>
                  <w:color w:val="auto"/>
                </w:rPr>
                <w:t>Федеральным законом</w:t>
              </w:r>
            </w:hyperlink>
            <w:r>
              <w:rPr>
                <w:rFonts w:ascii="Times New Roman CYR" w:hAnsi="Times New Roman CYR" w:cs="Times New Roman CYR"/>
              </w:rPr>
              <w:t xml:space="preserve"> от 28 сентября 2010 г. N 244-ФЗ "Об инновационном центре "</w:t>
            </w:r>
            <w:proofErr w:type="spellStart"/>
            <w:r>
              <w:rPr>
                <w:rFonts w:ascii="Times New Roman CYR" w:hAnsi="Times New Roman CYR" w:cs="Times New Roman CYR"/>
              </w:rPr>
              <w:t>Сколково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" (Собрание законодательства Российской </w:t>
            </w:r>
            <w:r>
              <w:rPr>
                <w:rFonts w:ascii="Times New Roman CYR" w:hAnsi="Times New Roman CYR" w:cs="Times New Roman CYR"/>
              </w:rPr>
              <w:lastRenderedPageBreak/>
              <w:t>Федерации, 2010, N 40, ст. 4970;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</w:rPr>
              <w:t>2019, N 31, ст. 4457) (далее - Федеральный закон "Об инновационном центре "</w:t>
            </w:r>
            <w:proofErr w:type="spellStart"/>
            <w:r>
              <w:rPr>
                <w:rFonts w:ascii="Times New Roman CYR" w:hAnsi="Times New Roman CYR" w:cs="Times New Roman CYR"/>
              </w:rPr>
              <w:t>Сколково</w:t>
            </w:r>
            <w:proofErr w:type="spellEnd"/>
            <w:r>
              <w:rPr>
                <w:rFonts w:ascii="Times New Roman CYR" w:hAnsi="Times New Roman CYR" w:cs="Times New Roman CYR"/>
              </w:rPr>
              <w:t>"))</w:t>
            </w:r>
            <w:proofErr w:type="gramEnd"/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6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количество прилагаемых документов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____6___,</w:t>
            </w:r>
          </w:p>
        </w:tc>
        <w:tc>
          <w:tcPr>
            <w:tcW w:w="66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в том числе оригиналов ___1__, копий ___5__, количество листов </w:t>
            </w:r>
            <w:proofErr w:type="gramStart"/>
            <w:r>
              <w:rPr>
                <w:rFonts w:ascii="Times New Roman CYR" w:hAnsi="Times New Roman CYR" w:cs="Times New Roman CYR"/>
              </w:rPr>
              <w:t>в</w:t>
            </w:r>
            <w:proofErr w:type="gramEnd"/>
          </w:p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proofErr w:type="gramStart"/>
            <w:r>
              <w:rPr>
                <w:rFonts w:ascii="Times New Roman CYR" w:hAnsi="Times New Roman CYR" w:cs="Times New Roman CYR"/>
              </w:rPr>
              <w:t>оригиналах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__5____, копиях _10____</w:t>
            </w:r>
          </w:p>
        </w:tc>
        <w:tc>
          <w:tcPr>
            <w:tcW w:w="66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6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ФИО должностного лица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66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6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подпись должностного лица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66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6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66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6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дата "_20__" __09__ _2020___ г.</w:t>
            </w: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66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8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3.1</w:t>
            </w:r>
          </w:p>
        </w:tc>
        <w:tc>
          <w:tcPr>
            <w:tcW w:w="145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Прошу в отношении объекта адресации:</w:t>
            </w: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Вид:</w:t>
            </w: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Земельный участок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4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Сооружение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47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</w:rPr>
              <w:t>Машино-место</w:t>
            </w:r>
            <w:proofErr w:type="spellEnd"/>
            <w:proofErr w:type="gramEnd"/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  <w:u w:val="single"/>
              </w:rPr>
            </w:pPr>
            <w:r>
              <w:rPr>
                <w:rFonts w:ascii="Times New Roman CYR" w:hAnsi="Times New Roman CYR" w:cs="Times New Roman CYR"/>
                <w:b/>
                <w:bCs/>
                <w:u w:val="single"/>
              </w:rPr>
              <w:t>Здание</w:t>
            </w:r>
            <w:r>
              <w:rPr>
                <w:rFonts w:ascii="Times New Roman CYR" w:hAnsi="Times New Roman CYR" w:cs="Times New Roman CYR"/>
                <w:u w:val="single"/>
              </w:rPr>
              <w:t xml:space="preserve"> (строение)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4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Помещение</w:t>
            </w: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947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9" w:type="dxa"/>
        </w:trPr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3.2</w:t>
            </w:r>
          </w:p>
        </w:tc>
        <w:tc>
          <w:tcPr>
            <w:tcW w:w="145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Присвоить адрес</w:t>
            </w: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В связи </w:t>
            </w:r>
            <w:proofErr w:type="gramStart"/>
            <w:r>
              <w:rPr>
                <w:rFonts w:ascii="Times New Roman CYR" w:hAnsi="Times New Roman CYR" w:cs="Times New Roman CYR"/>
              </w:rPr>
              <w:t>с</w:t>
            </w:r>
            <w:proofErr w:type="gramEnd"/>
            <w:r>
              <w:rPr>
                <w:rFonts w:ascii="Times New Roman CYR" w:hAnsi="Times New Roman CYR" w:cs="Times New Roman CYR"/>
              </w:rPr>
              <w:t>:</w:t>
            </w: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38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Образованием земельного участк</w:t>
            </w:r>
            <w:proofErr w:type="gramStart"/>
            <w:r>
              <w:rPr>
                <w:rFonts w:ascii="Times New Roman CYR" w:hAnsi="Times New Roman CYR" w:cs="Times New Roman CYR"/>
              </w:rPr>
              <w:t>а(</w:t>
            </w:r>
            <w:proofErr w:type="spellStart"/>
            <w:proofErr w:type="gramEnd"/>
            <w:r>
              <w:rPr>
                <w:rFonts w:ascii="Times New Roman CYR" w:hAnsi="Times New Roman CYR" w:cs="Times New Roman CYR"/>
              </w:rPr>
              <w:t>ов</w:t>
            </w:r>
            <w:proofErr w:type="spellEnd"/>
            <w:r>
              <w:rPr>
                <w:rFonts w:ascii="Times New Roman CYR" w:hAnsi="Times New Roman CYR" w:cs="Times New Roman CYR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Количество образуемых земельных участков</w:t>
            </w: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Дополнительная информация:</w:t>
            </w: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996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996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38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Образованием земельного участк</w:t>
            </w:r>
            <w:proofErr w:type="gramStart"/>
            <w:r>
              <w:rPr>
                <w:rFonts w:ascii="Times New Roman CYR" w:hAnsi="Times New Roman CYR" w:cs="Times New Roman CYR"/>
              </w:rPr>
              <w:t>а(</w:t>
            </w:r>
            <w:proofErr w:type="spellStart"/>
            <w:proofErr w:type="gramEnd"/>
            <w:r>
              <w:rPr>
                <w:rFonts w:ascii="Times New Roman CYR" w:hAnsi="Times New Roman CYR" w:cs="Times New Roman CYR"/>
              </w:rPr>
              <w:t>ов</w:t>
            </w:r>
            <w:proofErr w:type="spellEnd"/>
            <w:r>
              <w:rPr>
                <w:rFonts w:ascii="Times New Roman CYR" w:hAnsi="Times New Roman CYR" w:cs="Times New Roman CYR"/>
              </w:rPr>
              <w:t>) путем раздела земельного участка</w:t>
            </w: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Количество образуемых земельных участков</w:t>
            </w: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Адрес земельного участка, раздел которого осуществляется</w:t>
            </w: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996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38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Образованием земельного участка путем объединения земельных участков</w:t>
            </w: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Количество объединяемых земельных участков</w:t>
            </w: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Кадастровый номер объединяемого земельного участка</w:t>
            </w:r>
            <w:hyperlink r:id="rId54" w:anchor="sub_111" w:history="1">
              <w:r>
                <w:rPr>
                  <w:rStyle w:val="a3"/>
                  <w:rFonts w:ascii="Times New Roman CYR" w:hAnsi="Times New Roman CYR" w:cs="Times New Roman CYR"/>
                  <w:color w:val="106BBE"/>
                </w:rPr>
                <w:t>*(1)</w:t>
              </w:r>
            </w:hyperlink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Адрес объединяемого земельного участка</w:t>
            </w:r>
            <w:hyperlink r:id="rId55" w:anchor="sub_111" w:history="1">
              <w:r>
                <w:rPr>
                  <w:rStyle w:val="a3"/>
                  <w:rFonts w:ascii="Times New Roman CYR" w:hAnsi="Times New Roman CYR" w:cs="Times New Roman CYR"/>
                  <w:color w:val="106BBE"/>
                </w:rPr>
                <w:t>*(1)</w:t>
              </w:r>
            </w:hyperlink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9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996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</w:tbl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*(1) Строка дублируется для каждого объединенного земельного участка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898"/>
        <w:gridCol w:w="3395"/>
        <w:gridCol w:w="3041"/>
      </w:tblGrid>
      <w:tr w:rsidR="00231C1F" w:rsidTr="00231C1F"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26282F"/>
              </w:rPr>
              <w:t>Лист N _________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26282F"/>
              </w:rPr>
              <w:t>Всего листов ________</w:t>
            </w:r>
          </w:p>
        </w:tc>
      </w:tr>
    </w:tbl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81"/>
        <w:gridCol w:w="722"/>
        <w:gridCol w:w="6828"/>
        <w:gridCol w:w="7003"/>
        <w:gridCol w:w="50"/>
      </w:tblGrid>
      <w:tr w:rsidR="00231C1F" w:rsidTr="00231C1F">
        <w:trPr>
          <w:gridAfter w:val="1"/>
          <w:wAfter w:w="50" w:type="dxa"/>
        </w:trPr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Образованием земельного участк</w:t>
            </w:r>
            <w:proofErr w:type="gramStart"/>
            <w:r>
              <w:rPr>
                <w:rFonts w:ascii="Times New Roman CYR" w:hAnsi="Times New Roman CYR" w:cs="Times New Roman CYR"/>
              </w:rPr>
              <w:t>а(</w:t>
            </w:r>
            <w:proofErr w:type="spellStart"/>
            <w:proofErr w:type="gramEnd"/>
            <w:r>
              <w:rPr>
                <w:rFonts w:ascii="Times New Roman CYR" w:hAnsi="Times New Roman CYR" w:cs="Times New Roman CYR"/>
              </w:rPr>
              <w:t>ов</w:t>
            </w:r>
            <w:proofErr w:type="spellEnd"/>
            <w:r>
              <w:rPr>
                <w:rFonts w:ascii="Times New Roman CYR" w:hAnsi="Times New Roman CYR" w:cs="Times New Roman CYR"/>
              </w:rPr>
              <w:t>) путем выдела из земельного участка</w:t>
            </w:r>
          </w:p>
        </w:tc>
      </w:tr>
      <w:tr w:rsidR="00231C1F" w:rsidTr="00231C1F"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70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70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Адрес земельного участка, из которого осуществляется выдел</w:t>
            </w:r>
          </w:p>
        </w:tc>
      </w:tr>
      <w:tr w:rsidR="00231C1F" w:rsidTr="00231C1F"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13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50" w:type="dxa"/>
        </w:trPr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Образованием земельного участк</w:t>
            </w:r>
            <w:proofErr w:type="gramStart"/>
            <w:r>
              <w:rPr>
                <w:rFonts w:ascii="Times New Roman CYR" w:hAnsi="Times New Roman CYR" w:cs="Times New Roman CYR"/>
              </w:rPr>
              <w:t>а(</w:t>
            </w:r>
            <w:proofErr w:type="spellStart"/>
            <w:proofErr w:type="gramEnd"/>
            <w:r>
              <w:rPr>
                <w:rFonts w:ascii="Times New Roman CYR" w:hAnsi="Times New Roman CYR" w:cs="Times New Roman CYR"/>
              </w:rPr>
              <w:t>ов</w:t>
            </w:r>
            <w:proofErr w:type="spellEnd"/>
            <w:r>
              <w:rPr>
                <w:rFonts w:ascii="Times New Roman CYR" w:hAnsi="Times New Roman CYR" w:cs="Times New Roman CYR"/>
              </w:rPr>
              <w:t>) путем перераспределения земельных участков</w:t>
            </w:r>
          </w:p>
        </w:tc>
      </w:tr>
      <w:tr w:rsidR="00231C1F" w:rsidTr="00231C1F"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Количество образуемых земельных участков</w:t>
            </w:r>
          </w:p>
        </w:tc>
        <w:tc>
          <w:tcPr>
            <w:tcW w:w="7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Количество земельных участков, которые перераспределяются</w:t>
            </w:r>
          </w:p>
        </w:tc>
      </w:tr>
      <w:tr w:rsidR="00231C1F" w:rsidTr="00231C1F"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Кадастровый номер земельного участка, который перераспределяется</w:t>
            </w:r>
            <w:hyperlink r:id="rId56" w:anchor="sub_222" w:history="1">
              <w:r>
                <w:rPr>
                  <w:rStyle w:val="a3"/>
                  <w:rFonts w:ascii="Times New Roman CYR" w:hAnsi="Times New Roman CYR" w:cs="Times New Roman CYR"/>
                  <w:color w:val="106BBE"/>
                </w:rPr>
                <w:t>*(2)</w:t>
              </w:r>
            </w:hyperlink>
          </w:p>
        </w:tc>
        <w:tc>
          <w:tcPr>
            <w:tcW w:w="70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Адрес земельного участка, который перераспределяется</w:t>
            </w:r>
            <w:hyperlink r:id="rId57" w:anchor="sub_222" w:history="1">
              <w:r>
                <w:rPr>
                  <w:rStyle w:val="a3"/>
                  <w:rFonts w:ascii="Times New Roman CYR" w:hAnsi="Times New Roman CYR" w:cs="Times New Roman CYR"/>
                  <w:color w:val="106BBE"/>
                </w:rPr>
                <w:t>*(2)</w:t>
              </w:r>
            </w:hyperlink>
          </w:p>
        </w:tc>
      </w:tr>
      <w:tr w:rsidR="00231C1F" w:rsidTr="00231C1F"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0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13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50" w:type="dxa"/>
        </w:trPr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Строительством, реконструкцией здания (строения), сооружения</w:t>
            </w:r>
          </w:p>
        </w:tc>
      </w:tr>
      <w:tr w:rsidR="00231C1F" w:rsidTr="00231C1F"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7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7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231C1F" w:rsidTr="00231C1F"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13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50" w:type="dxa"/>
          <w:trHeight w:val="276"/>
        </w:trPr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38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</w:t>
            </w:r>
            <w:hyperlink r:id="rId58" w:history="1">
              <w:r>
                <w:rPr>
                  <w:rStyle w:val="a3"/>
                  <w:rFonts w:ascii="Times New Roman CYR" w:hAnsi="Times New Roman CYR" w:cs="Times New Roman CYR"/>
                  <w:color w:val="auto"/>
                </w:rPr>
                <w:t>Градостроительным кодексом</w:t>
              </w:r>
            </w:hyperlink>
            <w:r>
              <w:rPr>
                <w:rFonts w:ascii="Times New Roman CYR" w:hAnsi="Times New Roman CYR" w:cs="Times New Roman CYR"/>
              </w:rPr>
              <w:t xml:space="preserve">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231C1F" w:rsidTr="00231C1F"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Тип здания (строения), сооружения</w:t>
            </w:r>
          </w:p>
        </w:tc>
        <w:tc>
          <w:tcPr>
            <w:tcW w:w="70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7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7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231C1F" w:rsidTr="00231C1F"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13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50" w:type="dxa"/>
        </w:trPr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3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231C1F" w:rsidTr="00231C1F"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Кадастровый номер помещения</w:t>
            </w:r>
          </w:p>
        </w:tc>
        <w:tc>
          <w:tcPr>
            <w:tcW w:w="7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Адрес помещения</w:t>
            </w:r>
          </w:p>
        </w:tc>
      </w:tr>
      <w:tr w:rsidR="00231C1F" w:rsidTr="00231C1F"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13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</w:tbl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*(2) Строка дублируется для каждого перераспределенного земельного участка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898"/>
        <w:gridCol w:w="3395"/>
        <w:gridCol w:w="3041"/>
      </w:tblGrid>
      <w:tr w:rsidR="00231C1F" w:rsidTr="00231C1F"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26282F"/>
              </w:rPr>
              <w:t>Лист N _________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26282F"/>
              </w:rPr>
              <w:t>Всего листов ________</w:t>
            </w:r>
          </w:p>
        </w:tc>
      </w:tr>
    </w:tbl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81"/>
        <w:gridCol w:w="59"/>
        <w:gridCol w:w="663"/>
        <w:gridCol w:w="37"/>
        <w:gridCol w:w="40"/>
        <w:gridCol w:w="814"/>
        <w:gridCol w:w="1963"/>
        <w:gridCol w:w="4043"/>
        <w:gridCol w:w="586"/>
        <w:gridCol w:w="606"/>
        <w:gridCol w:w="1512"/>
        <w:gridCol w:w="3052"/>
        <w:gridCol w:w="1178"/>
        <w:gridCol w:w="100"/>
        <w:gridCol w:w="107"/>
      </w:tblGrid>
      <w:tr w:rsidR="00231C1F" w:rsidTr="00231C1F">
        <w:trPr>
          <w:gridAfter w:val="2"/>
          <w:wAfter w:w="206" w:type="dxa"/>
        </w:trPr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38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Образованием помещени</w:t>
            </w:r>
            <w:proofErr w:type="gramStart"/>
            <w:r>
              <w:rPr>
                <w:rFonts w:ascii="Times New Roman CYR" w:hAnsi="Times New Roman CYR" w:cs="Times New Roman CYR"/>
              </w:rPr>
              <w:t>я(</w:t>
            </w:r>
            <w:proofErr w:type="spellStart"/>
            <w:proofErr w:type="gramEnd"/>
            <w:r>
              <w:rPr>
                <w:rFonts w:ascii="Times New Roman CYR" w:hAnsi="Times New Roman CYR" w:cs="Times New Roman CYR"/>
              </w:rPr>
              <w:t>ий</w:t>
            </w:r>
            <w:proofErr w:type="spellEnd"/>
            <w:r>
              <w:rPr>
                <w:rFonts w:ascii="Times New Roman CYR" w:hAnsi="Times New Roman CYR" w:cs="Times New Roman CYR"/>
              </w:rPr>
              <w:t>) в здании (строении), сооружении путем раздела здания (строения), сооружения</w:t>
            </w: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9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6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Образование жилого помещения</w:t>
            </w:r>
          </w:p>
        </w:tc>
        <w:tc>
          <w:tcPr>
            <w:tcW w:w="5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Количество образуемых помещений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6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Образование нежилого помещения</w:t>
            </w:r>
          </w:p>
        </w:tc>
        <w:tc>
          <w:tcPr>
            <w:tcW w:w="5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Количество образуемых помещений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Кадастровый номер здания, сооружения</w:t>
            </w:r>
          </w:p>
        </w:tc>
        <w:tc>
          <w:tcPr>
            <w:tcW w:w="7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Адрес здания, сооружения</w:t>
            </w: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1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1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1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Дополнительная информация:</w:t>
            </w:r>
          </w:p>
        </w:tc>
        <w:tc>
          <w:tcPr>
            <w:tcW w:w="7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1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1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38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Образованием помещени</w:t>
            </w:r>
            <w:proofErr w:type="gramStart"/>
            <w:r>
              <w:rPr>
                <w:rFonts w:ascii="Times New Roman CYR" w:hAnsi="Times New Roman CYR" w:cs="Times New Roman CYR"/>
              </w:rPr>
              <w:t>я(</w:t>
            </w:r>
            <w:proofErr w:type="spellStart"/>
            <w:proofErr w:type="gramEnd"/>
            <w:r>
              <w:rPr>
                <w:rFonts w:ascii="Times New Roman CYR" w:hAnsi="Times New Roman CYR" w:cs="Times New Roman CYR"/>
              </w:rPr>
              <w:t>ий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) в здании (строении), сооружении путем раздела помещения, 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машино-места</w:t>
            </w:r>
            <w:proofErr w:type="spellEnd"/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5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Назначение помещения (жилое (нежилое) помещение)</w:t>
            </w:r>
            <w:hyperlink r:id="rId59" w:anchor="sub_333" w:history="1">
              <w:r>
                <w:rPr>
                  <w:rStyle w:val="a3"/>
                  <w:rFonts w:ascii="Times New Roman CYR" w:hAnsi="Times New Roman CYR" w:cs="Times New Roman CYR"/>
                  <w:color w:val="106BBE"/>
                </w:rPr>
                <w:t>*(3)</w:t>
              </w:r>
            </w:hyperlink>
          </w:p>
        </w:tc>
        <w:tc>
          <w:tcPr>
            <w:tcW w:w="6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Вид помещения</w:t>
            </w:r>
            <w:hyperlink r:id="rId60" w:anchor="sub_333" w:history="1">
              <w:r>
                <w:rPr>
                  <w:rStyle w:val="a3"/>
                  <w:rFonts w:ascii="Times New Roman CYR" w:hAnsi="Times New Roman CYR" w:cs="Times New Roman CYR"/>
                  <w:color w:val="106BBE"/>
                </w:rPr>
                <w:t>*(3)</w:t>
              </w:r>
            </w:hyperlink>
          </w:p>
        </w:tc>
        <w:tc>
          <w:tcPr>
            <w:tcW w:w="4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Количество помещений</w:t>
            </w:r>
            <w:hyperlink r:id="rId61" w:anchor="sub_333" w:history="1">
              <w:r>
                <w:rPr>
                  <w:rStyle w:val="a3"/>
                  <w:rFonts w:ascii="Times New Roman CYR" w:hAnsi="Times New Roman CYR" w:cs="Times New Roman CYR"/>
                  <w:color w:val="106BBE"/>
                </w:rPr>
                <w:t>*(3)</w:t>
              </w:r>
            </w:hyperlink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5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6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4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8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Кадастровый номер помещения, 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машино-места</w:t>
            </w:r>
            <w:proofErr w:type="spellEnd"/>
            <w:r>
              <w:rPr>
                <w:rFonts w:ascii="Times New Roman CYR" w:hAnsi="Times New Roman CYR" w:cs="Times New Roman CYR"/>
              </w:rPr>
              <w:t>, раздел которого осуществляется</w:t>
            </w:r>
          </w:p>
        </w:tc>
        <w:tc>
          <w:tcPr>
            <w:tcW w:w="5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Адрес помещения, раздел которого осуществляется</w:t>
            </w: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81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5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70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5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81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Дополнительная информация:</w:t>
            </w:r>
          </w:p>
        </w:tc>
        <w:tc>
          <w:tcPr>
            <w:tcW w:w="5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70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5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70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5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38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Образованием помещения в здании (строении), сооружении путем объединения помещений, 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в здании (строении), </w:t>
            </w:r>
            <w:r>
              <w:rPr>
                <w:rFonts w:ascii="Times New Roman CYR" w:hAnsi="Times New Roman CYR" w:cs="Times New Roman CYR"/>
              </w:rPr>
              <w:lastRenderedPageBreak/>
              <w:t>сооружении</w:t>
            </w: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6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Образование жилого помещения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5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Образование нежилого помещения</w:t>
            </w: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Количество объединяемых помещений</w:t>
            </w:r>
          </w:p>
        </w:tc>
        <w:tc>
          <w:tcPr>
            <w:tcW w:w="7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Кадастровый номер объединяемого помещения</w:t>
            </w:r>
            <w:hyperlink r:id="rId62" w:anchor="sub_444" w:history="1">
              <w:r>
                <w:rPr>
                  <w:rStyle w:val="a3"/>
                  <w:rFonts w:ascii="Times New Roman CYR" w:hAnsi="Times New Roman CYR" w:cs="Times New Roman CYR"/>
                  <w:color w:val="106BBE"/>
                </w:rPr>
                <w:t>*(4)</w:t>
              </w:r>
            </w:hyperlink>
          </w:p>
        </w:tc>
        <w:tc>
          <w:tcPr>
            <w:tcW w:w="7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Адрес объединяемого помещения</w:t>
            </w:r>
            <w:hyperlink r:id="rId63" w:anchor="sub_444" w:history="1">
              <w:r>
                <w:rPr>
                  <w:rStyle w:val="a3"/>
                  <w:rFonts w:ascii="Times New Roman CYR" w:hAnsi="Times New Roman CYR" w:cs="Times New Roman CYR"/>
                  <w:color w:val="106BBE"/>
                </w:rPr>
                <w:t>*(4)</w:t>
              </w:r>
            </w:hyperlink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1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1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1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Дополнительная информация:</w:t>
            </w:r>
          </w:p>
        </w:tc>
        <w:tc>
          <w:tcPr>
            <w:tcW w:w="7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1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1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38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6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Образование жилого помещения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5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Образование нежилого помещения</w:t>
            </w: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Количество образуемых помещений</w:t>
            </w:r>
          </w:p>
        </w:tc>
        <w:tc>
          <w:tcPr>
            <w:tcW w:w="7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Кадастровый номер здания, сооружения</w:t>
            </w:r>
          </w:p>
        </w:tc>
        <w:tc>
          <w:tcPr>
            <w:tcW w:w="7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Адрес здания, сооружения</w:t>
            </w: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1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1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1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Дополнительная информация:</w:t>
            </w:r>
          </w:p>
        </w:tc>
        <w:tc>
          <w:tcPr>
            <w:tcW w:w="7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1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107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1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40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Образованием 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в здании, сооружении путем раздела здания, сооружения</w:t>
            </w: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Количество </w:t>
            </w:r>
            <w:proofErr w:type="gramStart"/>
            <w:r>
              <w:rPr>
                <w:rFonts w:ascii="Times New Roman CYR" w:hAnsi="Times New Roman CYR" w:cs="Times New Roman CYR"/>
              </w:rPr>
              <w:t>образуемых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</w:t>
            </w:r>
            <w:proofErr w:type="spellEnd"/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Кадастровый номер здания, сооружения</w:t>
            </w: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Адрес здания, сооружения</w:t>
            </w: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Дополнительная информация:</w:t>
            </w: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40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Образованием 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(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) в здании, сооружении путем раздела помещения, 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машино-места</w:t>
            </w:r>
            <w:proofErr w:type="spellEnd"/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Количество 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</w:t>
            </w:r>
            <w:proofErr w:type="spellEnd"/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Кадастровый номер помещения, 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машино-места</w:t>
            </w:r>
            <w:proofErr w:type="spellEnd"/>
            <w:r>
              <w:rPr>
                <w:rFonts w:ascii="Times New Roman CYR" w:hAnsi="Times New Roman CYR" w:cs="Times New Roman CYR"/>
              </w:rPr>
              <w:t>, раздел которого осуществляется</w:t>
            </w: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Адрес помещения, 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раздел которого осуществляется</w:t>
            </w: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trHeight w:val="276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Дополнительная информация:</w:t>
            </w: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40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Образованием 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в здании, сооружении путем объединения помещений, 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в здании, сооружении</w:t>
            </w: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Количество объединяемых помещений, 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</w:t>
            </w:r>
            <w:proofErr w:type="spellEnd"/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Кадастровый номер объединяемого помещения</w:t>
            </w:r>
            <w:r>
              <w:rPr>
                <w:rFonts w:ascii="Times New Roman CYR" w:hAnsi="Times New Roman CYR" w:cs="Times New Roman CYR"/>
                <w:vertAlign w:val="superscript"/>
              </w:rPr>
              <w:t> </w:t>
            </w:r>
            <w:hyperlink r:id="rId64" w:anchor="sub_444" w:history="1">
              <w:r>
                <w:rPr>
                  <w:rStyle w:val="a3"/>
                  <w:rFonts w:ascii="Times New Roman CYR" w:hAnsi="Times New Roman CYR" w:cs="Times New Roman CYR"/>
                  <w:color w:val="106BBE"/>
                  <w:vertAlign w:val="superscript"/>
                </w:rPr>
                <w:t>4</w:t>
              </w:r>
            </w:hyperlink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Адрес объединяемого помещения</w:t>
            </w:r>
            <w:r>
              <w:rPr>
                <w:rFonts w:ascii="Times New Roman CYR" w:hAnsi="Times New Roman CYR" w:cs="Times New Roman CYR"/>
                <w:vertAlign w:val="superscript"/>
              </w:rPr>
              <w:t> </w:t>
            </w:r>
            <w:hyperlink r:id="rId65" w:anchor="sub_444" w:history="1">
              <w:r>
                <w:rPr>
                  <w:rStyle w:val="a3"/>
                  <w:rFonts w:ascii="Times New Roman CYR" w:hAnsi="Times New Roman CYR" w:cs="Times New Roman CYR"/>
                  <w:color w:val="106BBE"/>
                  <w:vertAlign w:val="superscript"/>
                </w:rPr>
                <w:t>4</w:t>
              </w:r>
            </w:hyperlink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Дополнительная информация:</w:t>
            </w: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40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Образованием 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в здании, сооружении путем переустройства и (или) перепланировки мест общего пользования</w:t>
            </w: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Количество </w:t>
            </w:r>
            <w:proofErr w:type="gramStart"/>
            <w:r>
              <w:rPr>
                <w:rFonts w:ascii="Times New Roman CYR" w:hAnsi="Times New Roman CYR" w:cs="Times New Roman CYR"/>
              </w:rPr>
              <w:t>образуемых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</w:t>
            </w:r>
            <w:proofErr w:type="spellEnd"/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Кадастровый номер здания, сооружения</w:t>
            </w: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Адрес здания, сооружения</w:t>
            </w: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Дополнительная информация:</w:t>
            </w: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40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Необходимостью приведения адреса земельного участка, здания (строения), сооружения, помещения, 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, государственный кадастровый учет которого осуществлен в соответствии с </w:t>
            </w:r>
            <w:hyperlink r:id="rId66" w:history="1">
              <w:r>
                <w:rPr>
                  <w:rStyle w:val="a3"/>
                  <w:rFonts w:ascii="Times New Roman CYR" w:hAnsi="Times New Roman CYR" w:cs="Times New Roman CYR"/>
                  <w:color w:val="auto"/>
                </w:rPr>
                <w:t>Федеральным законом</w:t>
              </w:r>
            </w:hyperlink>
            <w:r>
              <w:rPr>
                <w:rFonts w:ascii="Times New Roman CYR" w:hAnsi="Times New Roman CYR" w:cs="Times New Roman CYR"/>
              </w:rPr>
              <w:t xml:space="preserve"> от 13 июля 2015 г. N 218-ФЗ "О государственной регистрации недвижимости" (Собрание законодательства Российской Федерации, 2015, N 29, ст. 4344; </w:t>
            </w:r>
            <w:proofErr w:type="gramStart"/>
            <w:r>
              <w:rPr>
                <w:rFonts w:ascii="Times New Roman CYR" w:hAnsi="Times New Roman CYR" w:cs="Times New Roman CYR"/>
              </w:rPr>
              <w:t xml:space="preserve">2020, N 22, ст. 3383) (далее - Федеральный закон "О государственной регистрации недвижимости") в соответствие с документацией по планировке территории или проектной документацией на здание (строение), сооружение, помещение, 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машино-место</w:t>
            </w:r>
            <w:proofErr w:type="spellEnd"/>
            <w:proofErr w:type="gramEnd"/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машино-места</w:t>
            </w:r>
            <w:proofErr w:type="spellEnd"/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Существующий адрес земельного участка, здания (строения), сооружения, помещения, 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машино-места</w:t>
            </w:r>
            <w:proofErr w:type="spellEnd"/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Дополнительная информация:</w:t>
            </w: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40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Отсутствием у земельного участка, здания (строения), сооружения, помещения, 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, государственный кадастровый учет которого осуществлен в соответствии с </w:t>
            </w:r>
            <w:hyperlink r:id="rId67" w:history="1">
              <w:r>
                <w:rPr>
                  <w:rStyle w:val="a3"/>
                  <w:rFonts w:ascii="Times New Roman CYR" w:hAnsi="Times New Roman CYR" w:cs="Times New Roman CYR"/>
                  <w:color w:val="auto"/>
                </w:rPr>
                <w:t>Федеральным законом</w:t>
              </w:r>
            </w:hyperlink>
            <w:r>
              <w:rPr>
                <w:rFonts w:ascii="Times New Roman CYR" w:hAnsi="Times New Roman CYR" w:cs="Times New Roman CYR"/>
              </w:rPr>
              <w:t xml:space="preserve"> "О государственной регистрации недвижимости", адреса</w:t>
            </w: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>
              <w:rPr>
                <w:rFonts w:ascii="Times New Roman CYR" w:hAnsi="Times New Roman CYR" w:cs="Times New Roman CYR"/>
              </w:rPr>
              <w:t>машино-места</w:t>
            </w:r>
            <w:proofErr w:type="spellEnd"/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Адрес земельного участка, на котором расположен объект адресации, либо здания (строения), сооружения, в котором расположен объект адресации (при наличии)</w:t>
            </w: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Дополнительная информация:</w:t>
            </w: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</w:tbl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*(3) Строка дублируется для каждого разделенного помещения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*(4) Строка дублируется для каждого объединенного помещения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898"/>
        <w:gridCol w:w="3395"/>
        <w:gridCol w:w="3041"/>
      </w:tblGrid>
      <w:tr w:rsidR="00231C1F" w:rsidTr="00231C1F"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26282F"/>
              </w:rPr>
              <w:t>Лист N _________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26282F"/>
              </w:rPr>
              <w:t>Всего листов ________</w:t>
            </w:r>
          </w:p>
        </w:tc>
      </w:tr>
    </w:tbl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71"/>
        <w:gridCol w:w="852"/>
        <w:gridCol w:w="6833"/>
        <w:gridCol w:w="6913"/>
      </w:tblGrid>
      <w:tr w:rsidR="00231C1F" w:rsidTr="00231C1F"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3.3</w:t>
            </w:r>
          </w:p>
        </w:tc>
        <w:tc>
          <w:tcPr>
            <w:tcW w:w="14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Аннулировать адрес объекта адресации:</w:t>
            </w: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Наименование страны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Наименование субъекта Российской Федерации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Наименование муниципального района, городского, муниципального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Наименование поселения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Наименование внутригородского района городского округа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Наименование населенного пункта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Наименование элемента планировочной структуры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Наименование элемента улично-дорожной сети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Номер земельного участка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Тип и номер помещения, расположенного в здании или сооружении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Дополнительная информация: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В связи </w:t>
            </w:r>
            <w:proofErr w:type="gramStart"/>
            <w:r>
              <w:rPr>
                <w:rFonts w:ascii="Times New Roman CYR" w:hAnsi="Times New Roman CYR" w:cs="Times New Roman CYR"/>
              </w:rPr>
              <w:t>с</w:t>
            </w:r>
            <w:proofErr w:type="gramEnd"/>
            <w:r>
              <w:rPr>
                <w:rFonts w:ascii="Times New Roman CYR" w:hAnsi="Times New Roman CYR" w:cs="Times New Roman CYR"/>
              </w:rPr>
              <w:t>:</w:t>
            </w: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</w:t>
            </w: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Исключением из Единого государственного реестра недвижимости указанных в </w:t>
            </w:r>
            <w:hyperlink r:id="rId68" w:history="1">
              <w:r>
                <w:rPr>
                  <w:rStyle w:val="a3"/>
                  <w:rFonts w:ascii="Times New Roman CYR" w:hAnsi="Times New Roman CYR" w:cs="Times New Roman CYR"/>
                  <w:color w:val="auto"/>
                </w:rPr>
                <w:t>части 7 статьи 72</w:t>
              </w:r>
            </w:hyperlink>
            <w:r>
              <w:rPr>
                <w:rFonts w:ascii="Times New Roman CYR" w:hAnsi="Times New Roman CYR" w:cs="Times New Roman CYR"/>
              </w:rPr>
              <w:t xml:space="preserve"> Федерального закона "О государственной регистрации недвижимости" сведений об объекте недвижимости, являющемся объектом адресации</w:t>
            </w: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Присвоением объекту адресации нового адреса</w:t>
            </w: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Дополнительная информация: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</w:tbl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898"/>
        <w:gridCol w:w="3395"/>
        <w:gridCol w:w="3041"/>
      </w:tblGrid>
      <w:tr w:rsidR="00231C1F" w:rsidTr="00231C1F"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26282F"/>
              </w:rPr>
              <w:t>Лист N _________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26282F"/>
              </w:rPr>
              <w:t>Всего листов ________</w:t>
            </w:r>
          </w:p>
        </w:tc>
      </w:tr>
    </w:tbl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715"/>
        <w:gridCol w:w="22"/>
        <w:gridCol w:w="673"/>
        <w:gridCol w:w="222"/>
        <w:gridCol w:w="755"/>
        <w:gridCol w:w="685"/>
        <w:gridCol w:w="695"/>
        <w:gridCol w:w="2263"/>
        <w:gridCol w:w="222"/>
        <w:gridCol w:w="1417"/>
        <w:gridCol w:w="880"/>
        <w:gridCol w:w="706"/>
        <w:gridCol w:w="226"/>
        <w:gridCol w:w="745"/>
        <w:gridCol w:w="2133"/>
        <w:gridCol w:w="2377"/>
        <w:gridCol w:w="222"/>
      </w:tblGrid>
      <w:tr w:rsidR="00231C1F" w:rsidTr="00231C1F"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62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30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физическое лицо:</w:t>
            </w: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фамилия:</w:t>
            </w:r>
          </w:p>
        </w:tc>
        <w:tc>
          <w:tcPr>
            <w:tcW w:w="3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имя (полностью):</w:t>
            </w:r>
          </w:p>
        </w:tc>
        <w:tc>
          <w:tcPr>
            <w:tcW w:w="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отчество (полностью) (при наличии):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ИНН (при наличии):</w:t>
            </w: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8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документ, удостоверяющий личность:</w:t>
            </w:r>
          </w:p>
        </w:tc>
        <w:tc>
          <w:tcPr>
            <w:tcW w:w="3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вид:</w:t>
            </w:r>
          </w:p>
        </w:tc>
        <w:tc>
          <w:tcPr>
            <w:tcW w:w="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серия: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номер:</w:t>
            </w: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дата выдачи:</w:t>
            </w:r>
          </w:p>
        </w:tc>
        <w:tc>
          <w:tcPr>
            <w:tcW w:w="5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кем </w:t>
            </w:r>
            <w:proofErr w:type="gramStart"/>
            <w:r>
              <w:rPr>
                <w:rFonts w:ascii="Times New Roman CYR" w:hAnsi="Times New Roman CYR" w:cs="Times New Roman CYR"/>
              </w:rPr>
              <w:t>выдан</w:t>
            </w:r>
            <w:proofErr w:type="gramEnd"/>
            <w:r>
              <w:rPr>
                <w:rFonts w:ascii="Times New Roman CYR" w:hAnsi="Times New Roman CYR" w:cs="Times New Roman CYR"/>
              </w:rPr>
              <w:t>:</w:t>
            </w: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57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"___"________ ____ </w:t>
            </w:r>
            <w:proofErr w:type="gramStart"/>
            <w:r>
              <w:rPr>
                <w:rFonts w:ascii="Times New Roman CYR" w:hAnsi="Times New Roman CYR" w:cs="Times New Roman CYR"/>
              </w:rPr>
              <w:t>г</w:t>
            </w:r>
            <w:proofErr w:type="gram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5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57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5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почтовый адрес:</w:t>
            </w:r>
          </w:p>
        </w:tc>
        <w:tc>
          <w:tcPr>
            <w:tcW w:w="43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телефон для связи:</w:t>
            </w:r>
          </w:p>
        </w:tc>
        <w:tc>
          <w:tcPr>
            <w:tcW w:w="4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адрес электронной почты (при наличии):</w:t>
            </w: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432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48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30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юридическое лицо, в том числе орган государственной власти, иной государственный орган, орган местного </w:t>
            </w:r>
            <w:r>
              <w:rPr>
                <w:rFonts w:ascii="Times New Roman CYR" w:hAnsi="Times New Roman CYR" w:cs="Times New Roman CYR"/>
              </w:rPr>
              <w:lastRenderedPageBreak/>
              <w:t>самоуправления:</w:t>
            </w: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9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полное наименование:</w:t>
            </w:r>
          </w:p>
        </w:tc>
        <w:tc>
          <w:tcPr>
            <w:tcW w:w="9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9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5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ИНН (для российского юридического лица):</w:t>
            </w:r>
          </w:p>
        </w:tc>
        <w:tc>
          <w:tcPr>
            <w:tcW w:w="75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КПП (для российского юридического лица):</w:t>
            </w: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5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5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страна регистрации (инкорпорации) (для иностранного юридического лица);</w:t>
            </w:r>
          </w:p>
        </w:tc>
        <w:tc>
          <w:tcPr>
            <w:tcW w:w="4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дата регистрации (для иностранного юридического лица):</w:t>
            </w:r>
          </w:p>
        </w:tc>
        <w:tc>
          <w:tcPr>
            <w:tcW w:w="4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номер регистрации (для иностранного юридического лица):</w:t>
            </w: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417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"___"_________ _____ </w:t>
            </w:r>
            <w:proofErr w:type="gramStart"/>
            <w:r>
              <w:rPr>
                <w:rFonts w:ascii="Times New Roman CYR" w:hAnsi="Times New Roman CYR" w:cs="Times New Roman CYR"/>
              </w:rPr>
              <w:t>г</w:t>
            </w:r>
            <w:proofErr w:type="gram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48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почтовый адрес:</w:t>
            </w:r>
          </w:p>
        </w:tc>
        <w:tc>
          <w:tcPr>
            <w:tcW w:w="4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телефон для связи:</w:t>
            </w:r>
          </w:p>
        </w:tc>
        <w:tc>
          <w:tcPr>
            <w:tcW w:w="4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адрес электронной почты (при наличии):</w:t>
            </w: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417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48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30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Вещное право на объект адресации:</w:t>
            </w: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23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право собственности</w:t>
            </w: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23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право хозяйственного ведения имуществом на объект адресации</w:t>
            </w: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23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право оперативного управления имуществом на объект адресации</w:t>
            </w: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23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право пожизненно наследуемого владения земельным участком</w:t>
            </w: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23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право постоянного (бессрочного) пользования земельным участком</w:t>
            </w:r>
          </w:p>
        </w:tc>
      </w:tr>
      <w:tr w:rsidR="00231C1F" w:rsidTr="00231C1F"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462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Лично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5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 многофункциональном центре</w:t>
            </w: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23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Почтовым отправлением по адресу:</w:t>
            </w:r>
          </w:p>
        </w:tc>
        <w:tc>
          <w:tcPr>
            <w:tcW w:w="65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65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 личном кабинете федеральной информационной адресной системы</w:t>
            </w: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23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65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65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462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Расписку в получении документов прошу:</w:t>
            </w: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2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Выдать лично</w:t>
            </w:r>
          </w:p>
        </w:tc>
        <w:tc>
          <w:tcPr>
            <w:tcW w:w="502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Расписка получена:</w:t>
            </w:r>
          </w:p>
        </w:tc>
        <w:tc>
          <w:tcPr>
            <w:tcW w:w="65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65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(подпись заявителя)</w:t>
            </w: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23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Направить почтовым отправлением по адресу:</w:t>
            </w:r>
          </w:p>
        </w:tc>
        <w:tc>
          <w:tcPr>
            <w:tcW w:w="65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65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52" w:type="dxa"/>
        </w:trPr>
        <w:tc>
          <w:tcPr>
            <w:tcW w:w="78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38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Не направлять</w:t>
            </w:r>
          </w:p>
        </w:tc>
      </w:tr>
      <w:tr w:rsidR="00231C1F" w:rsidTr="00231C1F"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</w:tr>
    </w:tbl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898"/>
        <w:gridCol w:w="3395"/>
        <w:gridCol w:w="3041"/>
      </w:tblGrid>
      <w:tr w:rsidR="00231C1F" w:rsidTr="00231C1F"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26282F"/>
              </w:rPr>
              <w:t>Лист N _________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26282F"/>
              </w:rPr>
              <w:t>Всего листов ________</w:t>
            </w:r>
          </w:p>
        </w:tc>
      </w:tr>
    </w:tbl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665"/>
        <w:gridCol w:w="52"/>
        <w:gridCol w:w="758"/>
        <w:gridCol w:w="775"/>
        <w:gridCol w:w="3580"/>
        <w:gridCol w:w="453"/>
        <w:gridCol w:w="1197"/>
        <w:gridCol w:w="1474"/>
        <w:gridCol w:w="392"/>
        <w:gridCol w:w="12"/>
        <w:gridCol w:w="2807"/>
        <w:gridCol w:w="493"/>
        <w:gridCol w:w="1988"/>
        <w:gridCol w:w="57"/>
        <w:gridCol w:w="33"/>
        <w:gridCol w:w="222"/>
      </w:tblGrid>
      <w:tr w:rsidR="00231C1F" w:rsidTr="00231C1F">
        <w:trPr>
          <w:gridAfter w:val="1"/>
        </w:trPr>
        <w:tc>
          <w:tcPr>
            <w:tcW w:w="7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</w:t>
            </w:r>
          </w:p>
        </w:tc>
        <w:tc>
          <w:tcPr>
            <w:tcW w:w="145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Заявитель:</w:t>
            </w: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3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37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8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29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физическое лицо:</w:t>
            </w: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фамилия:</w:t>
            </w:r>
          </w:p>
        </w:tc>
        <w:tc>
          <w:tcPr>
            <w:tcW w:w="3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имя (полностью):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отчество (полностью) (при наличии):</w:t>
            </w:r>
          </w:p>
        </w:tc>
        <w:tc>
          <w:tcPr>
            <w:tcW w:w="2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ИНН (при наличии):</w:t>
            </w: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Иванов</w:t>
            </w:r>
          </w:p>
        </w:tc>
        <w:tc>
          <w:tcPr>
            <w:tcW w:w="3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Иван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Иванович</w:t>
            </w:r>
          </w:p>
        </w:tc>
        <w:tc>
          <w:tcPr>
            <w:tcW w:w="2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1236454789101</w:t>
            </w: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7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документ,</w:t>
            </w:r>
          </w:p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удостоверяющий</w:t>
            </w:r>
          </w:p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личность:</w:t>
            </w:r>
          </w:p>
        </w:tc>
        <w:tc>
          <w:tcPr>
            <w:tcW w:w="3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вид: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серия:</w:t>
            </w:r>
          </w:p>
        </w:tc>
        <w:tc>
          <w:tcPr>
            <w:tcW w:w="2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номер:</w:t>
            </w: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паспорт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03 </w:t>
            </w:r>
            <w:proofErr w:type="spellStart"/>
            <w:r>
              <w:rPr>
                <w:rFonts w:ascii="Times New Roman CYR" w:hAnsi="Times New Roman CYR" w:cs="Times New Roman CYR"/>
              </w:rPr>
              <w:t>03</w:t>
            </w:r>
            <w:proofErr w:type="spellEnd"/>
          </w:p>
        </w:tc>
        <w:tc>
          <w:tcPr>
            <w:tcW w:w="2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000000</w:t>
            </w: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дата выдачи:</w:t>
            </w:r>
          </w:p>
        </w:tc>
        <w:tc>
          <w:tcPr>
            <w:tcW w:w="55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кем </w:t>
            </w:r>
            <w:proofErr w:type="gramStart"/>
            <w:r>
              <w:rPr>
                <w:rFonts w:ascii="Times New Roman CYR" w:hAnsi="Times New Roman CYR" w:cs="Times New Roman CYR"/>
              </w:rPr>
              <w:t>выдан</w:t>
            </w:r>
            <w:proofErr w:type="gramEnd"/>
            <w:r>
              <w:rPr>
                <w:rFonts w:ascii="Times New Roman CYR" w:hAnsi="Times New Roman CYR" w:cs="Times New Roman CYR"/>
              </w:rPr>
              <w:t>:</w:t>
            </w: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64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"__17__"____04_____ _2020_ г.</w:t>
            </w:r>
          </w:p>
        </w:tc>
        <w:tc>
          <w:tcPr>
            <w:tcW w:w="5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Усть-Лабинским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РОВД КК</w:t>
            </w:r>
          </w:p>
        </w:tc>
      </w:tr>
      <w:tr w:rsidR="00231C1F" w:rsidTr="00231C1F">
        <w:trPr>
          <w:gridAfter w:val="1"/>
          <w:trHeight w:val="27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555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почтовый адрес:</w:t>
            </w:r>
          </w:p>
        </w:tc>
        <w:tc>
          <w:tcPr>
            <w:tcW w:w="7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телефон для связи:</w:t>
            </w: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адрес электронной почты (при наличии):</w:t>
            </w: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863A54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с. Суворовское</w:t>
            </w:r>
          </w:p>
        </w:tc>
        <w:tc>
          <w:tcPr>
            <w:tcW w:w="708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1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863A54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</w:t>
            </w:r>
            <w:proofErr w:type="gramStart"/>
            <w:r>
              <w:rPr>
                <w:rFonts w:ascii="Times New Roman CYR" w:hAnsi="Times New Roman CYR" w:cs="Times New Roman CYR"/>
              </w:rPr>
              <w:t>.Л</w:t>
            </w:r>
            <w:proofErr w:type="gramEnd"/>
            <w:r>
              <w:rPr>
                <w:rFonts w:ascii="Times New Roman CYR" w:hAnsi="Times New Roman CYR" w:cs="Times New Roman CYR"/>
              </w:rPr>
              <w:t>енина,5</w:t>
            </w:r>
          </w:p>
        </w:tc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29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29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29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29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42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полное наименование:</w:t>
            </w:r>
          </w:p>
        </w:tc>
        <w:tc>
          <w:tcPr>
            <w:tcW w:w="87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7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5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КПП (для российского юридического лица):</w:t>
            </w:r>
          </w:p>
        </w:tc>
        <w:tc>
          <w:tcPr>
            <w:tcW w:w="75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ИНН (для российского юридического лица):</w:t>
            </w: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5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75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6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дата регистрации (для иностранного юридического лица):</w:t>
            </w: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номер регистрации (для иностранного юридического лица):</w:t>
            </w: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662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"____" _________ ______ </w:t>
            </w:r>
            <w:proofErr w:type="gramStart"/>
            <w:r>
              <w:rPr>
                <w:rFonts w:ascii="Times New Roman CYR" w:hAnsi="Times New Roman CYR" w:cs="Times New Roman CYR"/>
              </w:rPr>
              <w:t>г</w:t>
            </w:r>
            <w:proofErr w:type="gram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21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почтовый адрес:</w:t>
            </w:r>
          </w:p>
        </w:tc>
        <w:tc>
          <w:tcPr>
            <w:tcW w:w="6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телефон для связи:</w:t>
            </w: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адрес электронной почты (при наличии):</w:t>
            </w: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662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1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29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29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29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</w:trPr>
        <w:tc>
          <w:tcPr>
            <w:tcW w:w="7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</w:t>
            </w:r>
          </w:p>
        </w:tc>
        <w:tc>
          <w:tcPr>
            <w:tcW w:w="145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Документы, прилагаемые к заявлению:</w:t>
            </w: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Оригинал в количестве _____ экз., на </w:t>
            </w:r>
            <w:proofErr w:type="spellStart"/>
            <w:r>
              <w:rPr>
                <w:rFonts w:ascii="Times New Roman CYR" w:hAnsi="Times New Roman CYR" w:cs="Times New Roman CYR"/>
              </w:rPr>
              <w:t>_____</w:t>
            </w:r>
            <w:proofErr w:type="gramStart"/>
            <w:r>
              <w:rPr>
                <w:rFonts w:ascii="Times New Roman CYR" w:hAnsi="Times New Roman CYR" w:cs="Times New Roman CYR"/>
              </w:rPr>
              <w:t>л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59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Копия в количестве _____ экз., на _____ </w:t>
            </w:r>
            <w:proofErr w:type="gramStart"/>
            <w:r>
              <w:rPr>
                <w:rFonts w:ascii="Times New Roman CYR" w:hAnsi="Times New Roman CYR" w:cs="Times New Roman CYR"/>
              </w:rPr>
              <w:t>л</w:t>
            </w:r>
            <w:proofErr w:type="gramEnd"/>
            <w:r>
              <w:rPr>
                <w:rFonts w:ascii="Times New Roman CYR" w:hAnsi="Times New Roman CYR" w:cs="Times New Roman CYR"/>
              </w:rPr>
              <w:t>.</w:t>
            </w:r>
          </w:p>
        </w:tc>
      </w:tr>
      <w:tr w:rsidR="00231C1F" w:rsidTr="00231C1F">
        <w:trPr>
          <w:gridAfter w:val="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2"/>
          <w:wAfter w:w="85" w:type="dxa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2"/>
          <w:wAfter w:w="85" w:type="dxa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Оригинал в количестве _____ экз., на _____ </w:t>
            </w:r>
            <w:proofErr w:type="gramStart"/>
            <w:r>
              <w:rPr>
                <w:rFonts w:ascii="Times New Roman CYR" w:hAnsi="Times New Roman CYR" w:cs="Times New Roman CYR"/>
              </w:rPr>
              <w:t>л</w:t>
            </w:r>
            <w:proofErr w:type="gram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59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Копия в количестве _____ экз., на _____ </w:t>
            </w:r>
            <w:proofErr w:type="gramStart"/>
            <w:r>
              <w:rPr>
                <w:rFonts w:ascii="Times New Roman CYR" w:hAnsi="Times New Roman CYR" w:cs="Times New Roman CYR"/>
              </w:rPr>
              <w:t>л</w:t>
            </w:r>
            <w:proofErr w:type="gram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</w:tr>
      <w:tr w:rsidR="00231C1F" w:rsidTr="00231C1F">
        <w:trPr>
          <w:gridAfter w:val="2"/>
          <w:wAfter w:w="85" w:type="dxa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2"/>
          <w:wAfter w:w="85" w:type="dxa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2"/>
          <w:wAfter w:w="85" w:type="dxa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Оригинал в количестве _____ экз., на _____ </w:t>
            </w:r>
            <w:proofErr w:type="gramStart"/>
            <w:r>
              <w:rPr>
                <w:rFonts w:ascii="Times New Roman CYR" w:hAnsi="Times New Roman CYR" w:cs="Times New Roman CYR"/>
              </w:rPr>
              <w:t>л</w:t>
            </w:r>
            <w:proofErr w:type="gram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59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Копия в количестве _____ экз., на _____ </w:t>
            </w:r>
            <w:proofErr w:type="gramStart"/>
            <w:r>
              <w:rPr>
                <w:rFonts w:ascii="Times New Roman CYR" w:hAnsi="Times New Roman CYR" w:cs="Times New Roman CYR"/>
              </w:rPr>
              <w:t>л</w:t>
            </w:r>
            <w:proofErr w:type="gram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</w:tr>
      <w:tr w:rsidR="00231C1F" w:rsidTr="00231C1F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</w:t>
            </w:r>
          </w:p>
        </w:tc>
        <w:tc>
          <w:tcPr>
            <w:tcW w:w="145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Примечание:</w:t>
            </w:r>
          </w:p>
        </w:tc>
        <w:tc>
          <w:tcPr>
            <w:tcW w:w="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</w:tr>
      <w:tr w:rsidR="00231C1F" w:rsidTr="00231C1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sz w:val="20"/>
                <w:szCs w:val="20"/>
              </w:rPr>
            </w:pPr>
          </w:p>
        </w:tc>
      </w:tr>
    </w:tbl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898"/>
        <w:gridCol w:w="3395"/>
        <w:gridCol w:w="3041"/>
      </w:tblGrid>
      <w:tr w:rsidR="00231C1F" w:rsidTr="00231C1F">
        <w:tc>
          <w:tcPr>
            <w:tcW w:w="8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26282F"/>
              </w:rPr>
              <w:t>Лист N _________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26282F"/>
              </w:rPr>
              <w:t>Всего листов ________</w:t>
            </w:r>
          </w:p>
        </w:tc>
      </w:tr>
    </w:tbl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00"/>
        <w:gridCol w:w="2800"/>
        <w:gridCol w:w="980"/>
        <w:gridCol w:w="4840"/>
        <w:gridCol w:w="5940"/>
        <w:gridCol w:w="28"/>
      </w:tblGrid>
      <w:tr w:rsidR="00231C1F" w:rsidTr="00231C1F">
        <w:trPr>
          <w:gridAfter w:val="1"/>
          <w:wAfter w:w="28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1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proofErr w:type="gramStart"/>
            <w:r>
              <w:rPr>
                <w:rFonts w:ascii="Times New Roman CYR" w:hAnsi="Times New Roman CYR" w:cs="Times New Roman CYR"/>
              </w:rPr>
              <w:t xml:space="preserve"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а также организацией, признаваемой управляющей компанией в соответствии с </w:t>
            </w:r>
            <w:hyperlink r:id="rId69" w:history="1">
              <w:r>
                <w:rPr>
                  <w:rStyle w:val="a3"/>
                  <w:rFonts w:ascii="Times New Roman CYR" w:hAnsi="Times New Roman CYR" w:cs="Times New Roman CYR"/>
                  <w:color w:val="auto"/>
                </w:rPr>
                <w:t>Федеральным законом</w:t>
              </w:r>
            </w:hyperlink>
            <w:r>
              <w:rPr>
                <w:rFonts w:ascii="Times New Roman CYR" w:hAnsi="Times New Roman CYR" w:cs="Times New Roman CYR"/>
              </w:rPr>
              <w:t xml:space="preserve"> "Об инновационном центре "</w:t>
            </w:r>
            <w:proofErr w:type="spellStart"/>
            <w:r>
              <w:rPr>
                <w:rFonts w:ascii="Times New Roman CYR" w:hAnsi="Times New Roman CYR" w:cs="Times New Roman CYR"/>
              </w:rPr>
              <w:t>Сколково</w:t>
            </w:r>
            <w:proofErr w:type="spellEnd"/>
            <w:r>
              <w:rPr>
                <w:rFonts w:ascii="Times New Roman CYR" w:hAnsi="Times New Roman CYR" w:cs="Times New Roman CYR"/>
              </w:rPr>
              <w:t>", осуществляющими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а также организацией, признаваемой управляющей компанией в соответствии с Федеральным законом "Об инновационном центре "</w:t>
            </w:r>
            <w:proofErr w:type="spellStart"/>
            <w:r>
              <w:rPr>
                <w:rFonts w:ascii="Times New Roman CYR" w:hAnsi="Times New Roman CYR" w:cs="Times New Roman CYR"/>
              </w:rPr>
              <w:t>Сколково</w:t>
            </w:r>
            <w:proofErr w:type="spellEnd"/>
            <w:r>
              <w:rPr>
                <w:rFonts w:ascii="Times New Roman CYR" w:hAnsi="Times New Roman CYR" w:cs="Times New Roman CYR"/>
              </w:rPr>
              <w:t>", осуществляющими присвоение, изменение и аннулирование адресов, в целях предоставления государственной услуги.</w:t>
            </w:r>
          </w:p>
        </w:tc>
      </w:tr>
      <w:tr w:rsidR="00231C1F" w:rsidTr="00231C1F">
        <w:trPr>
          <w:gridAfter w:val="1"/>
          <w:wAfter w:w="28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</w:t>
            </w:r>
          </w:p>
        </w:tc>
        <w:tc>
          <w:tcPr>
            <w:tcW w:w="1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Настоящим также подтверждаю, что:</w:t>
            </w:r>
          </w:p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сведения, указанные в настоящем заявлении, на дату представления заявления достоверны; представленные правоустанавливающи</w:t>
            </w:r>
            <w:proofErr w:type="gramStart"/>
            <w:r>
              <w:rPr>
                <w:rFonts w:ascii="Times New Roman CYR" w:hAnsi="Times New Roman CYR" w:cs="Times New Roman CYR"/>
              </w:rPr>
              <w:t>й(</w:t>
            </w:r>
            <w:proofErr w:type="spellStart"/>
            <w:proofErr w:type="gramEnd"/>
            <w:r>
              <w:rPr>
                <w:rFonts w:ascii="Times New Roman CYR" w:hAnsi="Times New Roman CYR" w:cs="Times New Roman CYR"/>
              </w:rPr>
              <w:t>ие</w:t>
            </w:r>
            <w:proofErr w:type="spellEnd"/>
            <w:r>
              <w:rPr>
                <w:rFonts w:ascii="Times New Roman CYR" w:hAnsi="Times New Roman CYR" w:cs="Times New Roman CYR"/>
              </w:rPr>
              <w:t>) документ(</w:t>
            </w:r>
            <w:proofErr w:type="spellStart"/>
            <w:r>
              <w:rPr>
                <w:rFonts w:ascii="Times New Roman CYR" w:hAnsi="Times New Roman CYR" w:cs="Times New Roman CYR"/>
              </w:rPr>
              <w:t>ы</w:t>
            </w:r>
            <w:proofErr w:type="spellEnd"/>
            <w:r>
              <w:rPr>
                <w:rFonts w:ascii="Times New Roman CYR" w:hAnsi="Times New Roman CYR" w:cs="Times New Roman CYR"/>
              </w:rPr>
              <w:t>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231C1F" w:rsidTr="00231C1F"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</w:t>
            </w:r>
          </w:p>
        </w:tc>
        <w:tc>
          <w:tcPr>
            <w:tcW w:w="8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Подпись Иванов Иван Иванович</w:t>
            </w:r>
          </w:p>
        </w:tc>
        <w:tc>
          <w:tcPr>
            <w:tcW w:w="5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Дата</w:t>
            </w:r>
          </w:p>
        </w:tc>
      </w:tr>
      <w:tr w:rsidR="00231C1F" w:rsidTr="00231C1F"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И.И. Иванов</w:t>
            </w:r>
          </w:p>
        </w:tc>
        <w:tc>
          <w:tcPr>
            <w:tcW w:w="5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1C1F" w:rsidRDefault="00231C1F" w:rsidP="00863A5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 w:rsidRPr="00863A54">
              <w:rPr>
                <w:rFonts w:ascii="Times New Roman CYR" w:hAnsi="Times New Roman CYR" w:cs="Times New Roman CYR"/>
              </w:rPr>
              <w:t>"2</w:t>
            </w:r>
            <w:r w:rsidR="00863A54">
              <w:rPr>
                <w:rFonts w:ascii="Times New Roman CYR" w:hAnsi="Times New Roman CYR" w:cs="Times New Roman CYR"/>
              </w:rPr>
              <w:t>0</w:t>
            </w:r>
            <w:r w:rsidRPr="00863A54">
              <w:rPr>
                <w:rFonts w:ascii="Times New Roman CYR" w:hAnsi="Times New Roman CYR" w:cs="Times New Roman CYR"/>
              </w:rPr>
              <w:t>"09</w:t>
            </w:r>
            <w:r w:rsidR="00863A54">
              <w:rPr>
                <w:rFonts w:ascii="Times New Roman CYR" w:hAnsi="Times New Roman CYR" w:cs="Times New Roman CYR"/>
              </w:rPr>
              <w:t>.</w:t>
            </w:r>
            <w:r w:rsidRPr="00863A54">
              <w:rPr>
                <w:rFonts w:ascii="Times New Roman CYR" w:hAnsi="Times New Roman CYR" w:cs="Times New Roman CYR"/>
              </w:rPr>
              <w:t>2020</w:t>
            </w:r>
            <w:r>
              <w:rPr>
                <w:rFonts w:ascii="Times New Roman CYR" w:hAnsi="Times New Roman CYR" w:cs="Times New Roman CYR"/>
              </w:rPr>
              <w:t xml:space="preserve"> г.</w:t>
            </w:r>
          </w:p>
        </w:tc>
      </w:tr>
      <w:tr w:rsidR="00231C1F" w:rsidTr="00231C1F">
        <w:trPr>
          <w:trHeight w:val="276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(подпись)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(инициалы, фамилия)</w:t>
            </w:r>
          </w:p>
        </w:tc>
        <w:tc>
          <w:tcPr>
            <w:tcW w:w="6112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28" w:type="dxa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</w:t>
            </w:r>
          </w:p>
        </w:tc>
        <w:tc>
          <w:tcPr>
            <w:tcW w:w="1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Отметка специалиста, принявшего заявление и приложенные к нему документы:</w:t>
            </w:r>
          </w:p>
        </w:tc>
      </w:tr>
      <w:tr w:rsidR="00231C1F" w:rsidTr="00231C1F">
        <w:trPr>
          <w:gridAfter w:val="1"/>
          <w:wAfter w:w="28" w:type="dxa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28" w:type="dxa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28" w:type="dxa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28" w:type="dxa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31C1F" w:rsidTr="00231C1F">
        <w:trPr>
          <w:gridAfter w:val="1"/>
          <w:wAfter w:w="28" w:type="dxa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 CYR" w:hAnsi="Times New Roman CYR" w:cs="Times New Roman CYR"/>
              </w:rPr>
            </w:pPr>
          </w:p>
        </w:tc>
      </w:tr>
    </w:tbl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  <w:sectPr w:rsidR="00231C1F">
          <w:pgSz w:w="16834" w:h="11909" w:orient="landscape"/>
          <w:pgMar w:top="1701" w:right="992" w:bottom="709" w:left="992" w:header="227" w:footer="601" w:gutter="0"/>
          <w:cols w:space="720"/>
        </w:sect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ОБРАЗЕЦ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700"/>
        <w:jc w:val="both"/>
      </w:pPr>
    </w:p>
    <w:p w:rsidR="00231C1F" w:rsidRDefault="00231C1F" w:rsidP="00231C1F">
      <w:pPr>
        <w:pStyle w:val="ConsPlusNormal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ЗАЯВЛЕНИЯ</w:t>
      </w:r>
    </w:p>
    <w:p w:rsidR="00231C1F" w:rsidRDefault="00231C1F" w:rsidP="00231C1F">
      <w:pPr>
        <w:pStyle w:val="ConsPlusNormal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 ПРИСВОЕНИИ ОБЪЕКТУ АДРЕСАЦИИ АДРЕСА ИЛИ АННУЛИРОВАНИИЕГО АДРЕСА</w:t>
      </w:r>
    </w:p>
    <w:p w:rsidR="00231C1F" w:rsidRDefault="00231C1F" w:rsidP="00231C1F">
      <w:pPr>
        <w:pStyle w:val="ConsPlusNormal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31C1F" w:rsidRDefault="00231C1F" w:rsidP="00231C1F">
      <w:pPr>
        <w:pStyle w:val="ConsPlusNormal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0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37"/>
        <w:gridCol w:w="432"/>
        <w:gridCol w:w="405"/>
        <w:gridCol w:w="2520"/>
        <w:gridCol w:w="164"/>
        <w:gridCol w:w="849"/>
        <w:gridCol w:w="373"/>
        <w:gridCol w:w="77"/>
        <w:gridCol w:w="571"/>
        <w:gridCol w:w="388"/>
        <w:gridCol w:w="446"/>
        <w:gridCol w:w="885"/>
        <w:gridCol w:w="511"/>
        <w:gridCol w:w="1442"/>
      </w:tblGrid>
      <w:tr w:rsidR="00231C1F" w:rsidTr="00231C1F">
        <w:tc>
          <w:tcPr>
            <w:tcW w:w="63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left="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N ___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left="1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листов 7</w:t>
            </w:r>
          </w:p>
        </w:tc>
      </w:tr>
      <w:tr w:rsidR="00231C1F" w:rsidTr="00231C1F">
        <w:tc>
          <w:tcPr>
            <w:tcW w:w="960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C1F" w:rsidTr="00231C1F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0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Заявитель: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231C1F" w:rsidTr="00231C1F"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231C1F" w:rsidTr="00231C1F"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лицо: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фамилия:</w:t>
            </w:r>
          </w:p>
        </w:tc>
        <w:tc>
          <w:tcPr>
            <w:tcW w:w="2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(полностью):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 (полностью) (при наличии):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(при наличии)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2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вид: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серия: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номер: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выдачи:</w:t>
            </w:r>
          </w:p>
        </w:tc>
        <w:tc>
          <w:tcPr>
            <w:tcW w:w="3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03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"__" ______ ____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03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3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28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2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наличии):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6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6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8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82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82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82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82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наименование:</w:t>
            </w:r>
          </w:p>
        </w:tc>
        <w:tc>
          <w:tcPr>
            <w:tcW w:w="55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55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 (для российского юридического лица):</w:t>
            </w:r>
          </w:p>
        </w:tc>
        <w:tc>
          <w:tcPr>
            <w:tcW w:w="46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(для российского юридического лица):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регистрации </w:t>
            </w:r>
          </w:p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(для иностранного юридического лица):</w:t>
            </w:r>
          </w:p>
        </w:tc>
        <w:tc>
          <w:tcPr>
            <w:tcW w:w="2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регистрации</w:t>
            </w:r>
          </w:p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(для иностранного юридического лица):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0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"__" _________ ____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0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8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27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2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наличии):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0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0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28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82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82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82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231C1F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0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прилагаемые к заявлению: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90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>
              <w:t>Заявление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90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autoSpaceDE w:val="0"/>
              <w:autoSpaceDN w:val="0"/>
              <w:adjustRightInd w:val="0"/>
              <w:jc w:val="both"/>
            </w:pPr>
            <w:bookmarkStart w:id="21" w:name="sub_1341"/>
            <w:r>
              <w:t xml:space="preserve">Правоустанавливающие и (или) </w:t>
            </w:r>
            <w:proofErr w:type="spellStart"/>
            <w:r>
              <w:t>правоудостоверяющие</w:t>
            </w:r>
            <w:proofErr w:type="spellEnd"/>
            <w:r>
              <w:t xml:space="preserve"> документы на объект (объекты) адресации</w:t>
            </w:r>
            <w:bookmarkEnd w:id="21"/>
          </w:p>
          <w:p w:rsidR="00231C1F" w:rsidRDefault="00231C1F">
            <w:pPr>
              <w:autoSpaceDE w:val="0"/>
              <w:autoSpaceDN w:val="0"/>
              <w:adjustRightInd w:val="0"/>
              <w:jc w:val="both"/>
            </w:pPr>
          </w:p>
        </w:tc>
      </w:tr>
      <w:tr w:rsidR="00231C1F" w:rsidTr="00863A5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90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both"/>
            </w:pPr>
            <w:bookmarkStart w:id="22" w:name="sub_1342"/>
            <w:r>
              <w:t>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</w:t>
            </w:r>
            <w:bookmarkEnd w:id="22"/>
          </w:p>
        </w:tc>
      </w:tr>
      <w:tr w:rsidR="00231C1F" w:rsidTr="00863A5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90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autoSpaceDE w:val="0"/>
              <w:autoSpaceDN w:val="0"/>
              <w:adjustRightInd w:val="0"/>
              <w:jc w:val="both"/>
            </w:pPr>
            <w:bookmarkStart w:id="23" w:name="sub_1344"/>
            <w:r>
              <w:t>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</w:t>
            </w:r>
            <w:bookmarkEnd w:id="23"/>
          </w:p>
        </w:tc>
      </w:tr>
      <w:tr w:rsidR="00231C1F" w:rsidTr="00863A5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90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90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90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90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 в количестве 1_ экз., на 1 л.</w:t>
            </w:r>
          </w:p>
        </w:tc>
        <w:tc>
          <w:tcPr>
            <w:tcW w:w="43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Копия в количестве 4 экз., на _7 л.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90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C1F" w:rsidTr="00863A5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90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C1F" w:rsidTr="00863A5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48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 в количестве ___ экз., на ___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в количестве ___ экз., на ___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1C1F" w:rsidTr="00231C1F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0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Примечание: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90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90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90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90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rPr>
          <w:trHeight w:val="270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90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rPr>
          <w:trHeight w:val="345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90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31C1F" w:rsidTr="00863A54">
        <w:trPr>
          <w:trHeight w:val="465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C1F" w:rsidRDefault="00231C1F"/>
        </w:tc>
        <w:tc>
          <w:tcPr>
            <w:tcW w:w="90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31C1F" w:rsidRDefault="00231C1F" w:rsidP="00231C1F">
      <w:pPr>
        <w:pStyle w:val="ConsPlusNormal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0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37"/>
        <w:gridCol w:w="2358"/>
        <w:gridCol w:w="3389"/>
        <w:gridCol w:w="556"/>
        <w:gridCol w:w="807"/>
        <w:gridCol w:w="1953"/>
      </w:tblGrid>
      <w:tr w:rsidR="00231C1F" w:rsidTr="00231C1F">
        <w:tc>
          <w:tcPr>
            <w:tcW w:w="6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left="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N ___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листов __</w:t>
            </w:r>
          </w:p>
        </w:tc>
      </w:tr>
      <w:tr w:rsidR="00231C1F" w:rsidTr="00231C1F">
        <w:tc>
          <w:tcPr>
            <w:tcW w:w="6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C1F" w:rsidTr="00231C1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автоматизированном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режиме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 w:rsidR="00231C1F" w:rsidTr="00231C1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Настоящим также подтверждаю, что:</w:t>
            </w:r>
          </w:p>
          <w:p w:rsidR="00231C1F" w:rsidRDefault="00231C1F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сведения, указанные в настоящем заявлении, на дату представления заявления достоверны;</w:t>
            </w:r>
          </w:p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представленные правоустанавливающи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документ(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231C1F" w:rsidTr="00231C1F">
        <w:trPr>
          <w:trHeight w:val="33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6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231C1F" w:rsidTr="00231C1F"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________Иванов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231C1F" w:rsidRDefault="00231C1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231C1F" w:rsidRDefault="00863A54" w:rsidP="00863A54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"05.01.2015</w:t>
            </w:r>
            <w:r w:rsidR="00231C1F">
              <w:rPr>
                <w:rFonts w:ascii="Times New Roman" w:hAnsi="Times New Roman" w:cs="Times New Roman"/>
                <w:sz w:val="24"/>
                <w:szCs w:val="24"/>
              </w:rPr>
              <w:t>_ г.</w:t>
            </w:r>
          </w:p>
        </w:tc>
      </w:tr>
      <w:tr w:rsidR="00231C1F" w:rsidTr="00231C1F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9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231C1F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специалиста, принявшего заявление и приложенные к нему документы:</w:t>
            </w:r>
          </w:p>
        </w:tc>
      </w:tr>
      <w:tr w:rsidR="00231C1F" w:rsidTr="00231C1F"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31C1F" w:rsidRDefault="00863A54" w:rsidP="00863A54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Приняла 05.01.2015</w:t>
            </w:r>
            <w:r w:rsidR="00231C1F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 </w:t>
            </w:r>
          </w:p>
        </w:tc>
      </w:tr>
      <w:tr w:rsidR="00231C1F" w:rsidTr="00231C1F"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C1F" w:rsidTr="00231C1F"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1C1F" w:rsidRDefault="00231C1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rPr>
          <w:rFonts w:eastAsia="Lucida Sans Unicode"/>
          <w:lang w:eastAsia="en-US" w:bidi="en-US"/>
        </w:rPr>
      </w:pPr>
    </w:p>
    <w:p w:rsidR="00143FC0" w:rsidRDefault="00143FC0" w:rsidP="00143F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253"/>
        <w:rPr>
          <w:rFonts w:eastAsia="Lucida Sans Unicode"/>
          <w:lang w:eastAsia="en-US" w:bidi="en-US"/>
        </w:rPr>
      </w:pPr>
      <w:r>
        <w:rPr>
          <w:rFonts w:eastAsia="Lucida Sans Unicode"/>
          <w:lang w:eastAsia="en-US" w:bidi="en-US"/>
        </w:rPr>
        <w:lastRenderedPageBreak/>
        <w:t>ПРИЛОЖЕНИЕ №2</w:t>
      </w:r>
    </w:p>
    <w:p w:rsidR="00143FC0" w:rsidRDefault="00143FC0" w:rsidP="00143F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253"/>
        <w:rPr>
          <w:rFonts w:eastAsia="Lucida Sans Unicode"/>
          <w:sz w:val="28"/>
          <w:szCs w:val="28"/>
          <w:lang w:eastAsia="en-US" w:bidi="en-US"/>
        </w:rPr>
      </w:pPr>
      <w:r>
        <w:rPr>
          <w:rFonts w:eastAsia="Lucida Sans Unicode"/>
          <w:sz w:val="28"/>
          <w:szCs w:val="28"/>
          <w:lang w:eastAsia="en-US" w:bidi="en-US"/>
        </w:rPr>
        <w:t xml:space="preserve">к административному регламенту </w:t>
      </w:r>
    </w:p>
    <w:p w:rsidR="00143FC0" w:rsidRDefault="00143FC0" w:rsidP="00143F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253"/>
        <w:rPr>
          <w:rFonts w:eastAsia="Lucida Sans Unicode"/>
          <w:sz w:val="28"/>
          <w:szCs w:val="28"/>
          <w:lang w:eastAsia="en-US" w:bidi="en-US"/>
        </w:rPr>
      </w:pPr>
      <w:r>
        <w:rPr>
          <w:rFonts w:eastAsia="Lucida Sans Unicode"/>
          <w:sz w:val="28"/>
          <w:szCs w:val="28"/>
          <w:lang w:eastAsia="en-US" w:bidi="en-US"/>
        </w:rPr>
        <w:t xml:space="preserve">предоставления муниципальной услуги </w:t>
      </w:r>
    </w:p>
    <w:p w:rsidR="00143FC0" w:rsidRDefault="00143FC0" w:rsidP="00143F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3"/>
        <w:rPr>
          <w:sz w:val="28"/>
          <w:szCs w:val="28"/>
        </w:rPr>
      </w:pPr>
      <w:r>
        <w:rPr>
          <w:sz w:val="28"/>
          <w:szCs w:val="28"/>
        </w:rPr>
        <w:t>«Присвоение, изменение</w:t>
      </w:r>
    </w:p>
    <w:p w:rsidR="00143FC0" w:rsidRDefault="00143FC0" w:rsidP="00143F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3"/>
        <w:rPr>
          <w:bCs/>
          <w:sz w:val="28"/>
          <w:szCs w:val="28"/>
        </w:rPr>
      </w:pPr>
      <w:r>
        <w:rPr>
          <w:sz w:val="28"/>
          <w:szCs w:val="28"/>
        </w:rPr>
        <w:t xml:space="preserve">и аннулирование адресов» </w:t>
      </w:r>
    </w:p>
    <w:p w:rsidR="00143FC0" w:rsidRDefault="00143FC0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253"/>
        <w:rPr>
          <w:rFonts w:eastAsia="Lucida Sans Unicode"/>
          <w:lang w:eastAsia="en-US" w:bidi="en-US"/>
        </w:rPr>
      </w:pPr>
    </w:p>
    <w:p w:rsidR="00143FC0" w:rsidRDefault="00143FC0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253"/>
        <w:rPr>
          <w:rFonts w:eastAsia="Lucida Sans Unicode"/>
          <w:lang w:eastAsia="en-US" w:bidi="en-US"/>
        </w:rPr>
      </w:pPr>
    </w:p>
    <w:p w:rsidR="00143FC0" w:rsidRDefault="00143FC0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253"/>
        <w:rPr>
          <w:rFonts w:eastAsia="Lucida Sans Unicode"/>
          <w:lang w:eastAsia="en-US" w:bidi="en-US"/>
        </w:rPr>
      </w:pPr>
    </w:p>
    <w:p w:rsidR="00143FC0" w:rsidRDefault="00143FC0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253"/>
        <w:rPr>
          <w:rFonts w:eastAsia="Lucida Sans Unicode"/>
          <w:lang w:eastAsia="en-US" w:bidi="en-US"/>
        </w:rPr>
      </w:pPr>
    </w:p>
    <w:tbl>
      <w:tblPr>
        <w:tblStyle w:val="af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43FC0" w:rsidTr="00143FC0">
        <w:tc>
          <w:tcPr>
            <w:tcW w:w="4785" w:type="dxa"/>
          </w:tcPr>
          <w:p w:rsidR="00143FC0" w:rsidRDefault="00143FC0" w:rsidP="00231C1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rPr>
                <w:rFonts w:eastAsia="Lucida Sans Unicode"/>
                <w:lang w:eastAsia="en-US" w:bidi="en-US"/>
              </w:rPr>
            </w:pPr>
          </w:p>
        </w:tc>
        <w:tc>
          <w:tcPr>
            <w:tcW w:w="4786" w:type="dxa"/>
          </w:tcPr>
          <w:p w:rsidR="00143FC0" w:rsidRDefault="00143FC0" w:rsidP="00231C1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(Ф.И.О., адрес заявителя</w:t>
            </w:r>
            <w:proofErr w:type="gramEnd"/>
          </w:p>
          <w:p w:rsidR="00143FC0" w:rsidRDefault="00143FC0" w:rsidP="00231C1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(представителя) заявителя)</w:t>
            </w:r>
          </w:p>
          <w:p w:rsidR="00143FC0" w:rsidRDefault="00143FC0" w:rsidP="00143FC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143FC0" w:rsidRDefault="00143FC0" w:rsidP="00143FC0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(регистрационный номер</w:t>
            </w:r>
            <w:proofErr w:type="gramEnd"/>
          </w:p>
          <w:p w:rsidR="00143FC0" w:rsidRDefault="00143FC0" w:rsidP="00231C1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заявления о присвоении</w:t>
            </w:r>
          </w:p>
          <w:p w:rsidR="00143FC0" w:rsidRDefault="00143FC0" w:rsidP="00231C1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объекту адресации адреса</w:t>
            </w:r>
          </w:p>
          <w:p w:rsidR="00143FC0" w:rsidRDefault="00143FC0" w:rsidP="00231C1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rPr>
                <w:rFonts w:eastAsia="Lucida Sans Unicode"/>
                <w:lang w:eastAsia="en-US" w:bidi="en-US"/>
              </w:rPr>
            </w:pPr>
            <w:r>
              <w:rPr>
                <w:sz w:val="28"/>
                <w:szCs w:val="28"/>
              </w:rPr>
              <w:t xml:space="preserve">или </w:t>
            </w:r>
            <w:proofErr w:type="gramStart"/>
            <w:r>
              <w:rPr>
                <w:sz w:val="28"/>
                <w:szCs w:val="28"/>
              </w:rPr>
              <w:t>аннулировании</w:t>
            </w:r>
            <w:proofErr w:type="gramEnd"/>
            <w:r>
              <w:rPr>
                <w:sz w:val="28"/>
                <w:szCs w:val="28"/>
              </w:rPr>
              <w:t xml:space="preserve"> его адреса)</w:t>
            </w:r>
          </w:p>
        </w:tc>
      </w:tr>
    </w:tbl>
    <w:p w:rsidR="00143FC0" w:rsidRDefault="00143FC0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отказе в присвоении объекту адресации адреса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аннулировании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его адреса</w:t>
      </w:r>
    </w:p>
    <w:p w:rsidR="00231C1F" w:rsidRDefault="00231C1F" w:rsidP="00143FC0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 N ____________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143FC0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143FC0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самоуправления, органа государственной власти субъекта Российской Федерации -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Федерации)</w:t>
      </w:r>
    </w:p>
    <w:p w:rsidR="00231C1F" w:rsidRDefault="00231C1F" w:rsidP="00143FC0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сообщает, что ____________________________________</w:t>
      </w:r>
      <w:r w:rsidR="00143FC0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(Ф.И.О. заявителя в дательном падеже, наименование, номер и дата выдачи документа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D12C89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подтверждающего личность, почтовый адрес - для физического лица;</w:t>
      </w:r>
      <w:proofErr w:type="gramEnd"/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</w:rPr>
        <w:t>полное наименование, ИНН, КПП (для</w:t>
      </w:r>
      <w:proofErr w:type="gramEnd"/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D12C89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российского юридического лица), страна, дата и номер регистрации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(для иностранного юридического лица),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="00D12C89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__,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почтовый адрес - для юридического лица)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Правил присвоения, изменения и   аннулирования   адресов, утвержденных постановлением Правительства Российской Федерации от 19 ноября 2014 года № 1221, отказано  в  присвоении (аннулировани</w:t>
      </w:r>
      <w:r w:rsidR="00143FC0">
        <w:rPr>
          <w:rFonts w:ascii="Times New Roman" w:hAnsi="Times New Roman" w:cs="Times New Roman"/>
          <w:sz w:val="28"/>
          <w:szCs w:val="28"/>
        </w:rPr>
        <w:t>и) адреса следующему</w:t>
      </w:r>
      <w:r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подчеркнуть)</w:t>
      </w:r>
    </w:p>
    <w:p w:rsidR="00231C1F" w:rsidRDefault="00231C1F" w:rsidP="00143FC0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объекту адресации __________________________________</w:t>
      </w:r>
      <w:r w:rsidR="00D12C89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</w:rPr>
        <w:t>(вид и наименование объекта адресации, описание местонахождения объекта</w:t>
      </w:r>
      <w:proofErr w:type="gramEnd"/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D12C89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lastRenderedPageBreak/>
        <w:t>адресации в случае обращения заявителя о присвоении объекту адресации адреса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D12C89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объекта адресации в случае обращения заявителя об аннулировании его адреса)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D12C89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231C1F" w:rsidRDefault="00231C1F" w:rsidP="00143FC0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______________________________________________________________</w:t>
      </w:r>
      <w:r w:rsidR="00143FC0">
        <w:rPr>
          <w:rFonts w:ascii="Times New Roman" w:hAnsi="Times New Roman" w:cs="Times New Roman"/>
          <w:sz w:val="28"/>
          <w:szCs w:val="28"/>
        </w:rPr>
        <w:t>____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D12C89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(основание отказа)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Уполномоченное    лицо    органа    местного   самоуправления, органа государственной власти субъекта Российской Федерации - города федерального значения или органа местного самоуправления внутригородского муниципального образования  города федерального значения, уполномоченного законом субъекта Российской Федерации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D12C89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(должность, Ф.И.О.)                                              (подпись)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231C1F" w:rsidRDefault="00231C1F" w:rsidP="00231C1F">
      <w:pPr>
        <w:tabs>
          <w:tab w:val="left" w:pos="6330"/>
        </w:tabs>
      </w:pPr>
    </w:p>
    <w:p w:rsidR="00231C1F" w:rsidRDefault="00231C1F" w:rsidP="00231C1F">
      <w:pPr>
        <w:tabs>
          <w:tab w:val="left" w:pos="1712"/>
        </w:tabs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Отметка о получении Уведомления:</w:t>
      </w:r>
    </w:p>
    <w:p w:rsidR="00231C1F" w:rsidRDefault="00231C1F" w:rsidP="00231C1F">
      <w:pPr>
        <w:tabs>
          <w:tab w:val="left" w:pos="1712"/>
        </w:tabs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«___»____________________20___г.</w:t>
      </w:r>
    </w:p>
    <w:p w:rsidR="00231C1F" w:rsidRDefault="00231C1F" w:rsidP="00231C1F">
      <w:pPr>
        <w:tabs>
          <w:tab w:val="left" w:pos="1712"/>
        </w:tabs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_________________ _____________</w:t>
      </w:r>
    </w:p>
    <w:p w:rsidR="00231C1F" w:rsidRPr="00863A54" w:rsidRDefault="00231C1F" w:rsidP="00863A54">
      <w:pPr>
        <w:tabs>
          <w:tab w:val="left" w:pos="1712"/>
        </w:tabs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(ФИО)   (подпись</w:t>
      </w:r>
      <w:proofErr w:type="gramStart"/>
      <w:r>
        <w:rPr>
          <w:sz w:val="28"/>
          <w:szCs w:val="28"/>
        </w:rPr>
        <w:t>)</w:t>
      </w:r>
      <w:r>
        <w:rPr>
          <w:rFonts w:eastAsia="Lucida Sans Unicode"/>
          <w:sz w:val="28"/>
          <w:szCs w:val="28"/>
          <w:lang w:eastAsia="en-US" w:bidi="en-US"/>
        </w:rPr>
        <w:t>О</w:t>
      </w:r>
      <w:proofErr w:type="gramEnd"/>
      <w:r>
        <w:rPr>
          <w:rFonts w:eastAsia="Lucida Sans Unicode"/>
          <w:sz w:val="28"/>
          <w:szCs w:val="28"/>
          <w:lang w:eastAsia="en-US" w:bidi="en-US"/>
        </w:rPr>
        <w:t>БРАЗЕЦ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D12C89" w:rsidRDefault="00D12C89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D12C89" w:rsidRDefault="00D12C89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D12C89" w:rsidRDefault="00D12C89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D12C89" w:rsidRDefault="00D12C89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D12C89" w:rsidRDefault="00D12C89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D12C89" w:rsidRDefault="00D12C89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D12C89" w:rsidRDefault="00D12C89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D12C89" w:rsidRDefault="00D12C89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D12C89" w:rsidRDefault="00D12C89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D12C89" w:rsidRDefault="00D12C89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D12C89" w:rsidRDefault="00D12C89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D12C89" w:rsidRDefault="00D12C89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D12C89" w:rsidRDefault="00D12C89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D12C89" w:rsidRDefault="00D12C89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D12C89" w:rsidRDefault="00D12C89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D12C89" w:rsidRDefault="00D12C89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D12C89" w:rsidRDefault="00D12C89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D12C89" w:rsidRDefault="00D12C89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D12C89" w:rsidRDefault="00D12C89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D12C89" w:rsidRDefault="00D12C89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D12C89" w:rsidRDefault="00D12C89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143FC0" w:rsidRDefault="00143FC0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Иванову Ивану Ивановичу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Краснодарский край,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</w:p>
    <w:p w:rsidR="00231C1F" w:rsidRDefault="00863A54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Суворовское</w:t>
      </w:r>
      <w:r w:rsidR="00231C1F">
        <w:rPr>
          <w:rFonts w:ascii="Times New Roman" w:hAnsi="Times New Roman" w:cs="Times New Roman"/>
          <w:sz w:val="28"/>
          <w:szCs w:val="28"/>
        </w:rPr>
        <w:t xml:space="preserve">, ул. </w:t>
      </w:r>
      <w:r w:rsidR="00143FC0">
        <w:rPr>
          <w:rFonts w:ascii="Times New Roman" w:hAnsi="Times New Roman" w:cs="Times New Roman"/>
          <w:sz w:val="28"/>
          <w:szCs w:val="28"/>
        </w:rPr>
        <w:t>Пушкина, № 10</w:t>
      </w:r>
    </w:p>
    <w:p w:rsidR="00231C1F" w:rsidRDefault="00863A54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 от 15.01.2015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отказе в присвоении объекту адресации адреса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аннулировании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его адреса</w:t>
      </w:r>
    </w:p>
    <w:p w:rsidR="00231C1F" w:rsidRDefault="00863A54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15.01.2015</w:t>
      </w:r>
      <w:r w:rsidR="00231C1F">
        <w:rPr>
          <w:rFonts w:ascii="Times New Roman" w:hAnsi="Times New Roman" w:cs="Times New Roman"/>
          <w:sz w:val="28"/>
          <w:szCs w:val="28"/>
        </w:rPr>
        <w:t>г N 1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Администрация Суворовского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сообщает, что Иванова И.И., 352316 Краснодарск</w:t>
      </w:r>
      <w:r w:rsidR="00863A54">
        <w:rPr>
          <w:rFonts w:ascii="Times New Roman" w:hAnsi="Times New Roman" w:cs="Times New Roman"/>
          <w:sz w:val="28"/>
          <w:szCs w:val="28"/>
        </w:rPr>
        <w:t xml:space="preserve">ий край, </w:t>
      </w:r>
      <w:proofErr w:type="spellStart"/>
      <w:r w:rsidR="00863A54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="00863A54">
        <w:rPr>
          <w:rFonts w:ascii="Times New Roman" w:hAnsi="Times New Roman" w:cs="Times New Roman"/>
          <w:sz w:val="28"/>
          <w:szCs w:val="28"/>
        </w:rPr>
        <w:t xml:space="preserve"> район, с. Суворовское</w:t>
      </w:r>
      <w:r>
        <w:rPr>
          <w:rFonts w:ascii="Times New Roman" w:hAnsi="Times New Roman" w:cs="Times New Roman"/>
          <w:sz w:val="28"/>
          <w:szCs w:val="28"/>
        </w:rPr>
        <w:t xml:space="preserve">, ул. </w:t>
      </w:r>
      <w:r w:rsidR="00C57838">
        <w:rPr>
          <w:rFonts w:ascii="Times New Roman" w:hAnsi="Times New Roman" w:cs="Times New Roman"/>
          <w:sz w:val="28"/>
          <w:szCs w:val="28"/>
        </w:rPr>
        <w:t>Пушкина, № 10</w:t>
      </w:r>
      <w:r>
        <w:rPr>
          <w:rFonts w:ascii="Times New Roman" w:hAnsi="Times New Roman" w:cs="Times New Roman"/>
          <w:sz w:val="28"/>
          <w:szCs w:val="28"/>
        </w:rPr>
        <w:t xml:space="preserve">, на  основании  Правил  присвоения,  изменения  и   аннулирования   адресов, утвержденных постановлением Правительства Российской Федерации от 19 ноября 2014 года № 1221,  отказано  </w:t>
      </w:r>
      <w:r>
        <w:rPr>
          <w:rFonts w:ascii="Times New Roman" w:hAnsi="Times New Roman" w:cs="Times New Roman"/>
          <w:sz w:val="28"/>
          <w:szCs w:val="28"/>
          <w:u w:val="single"/>
        </w:rPr>
        <w:t>в  присвоении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trike/>
          <w:sz w:val="28"/>
          <w:szCs w:val="28"/>
        </w:rPr>
        <w:t>аннулировании)</w:t>
      </w:r>
      <w:r>
        <w:rPr>
          <w:rFonts w:ascii="Times New Roman" w:hAnsi="Times New Roman" w:cs="Times New Roman"/>
          <w:sz w:val="28"/>
          <w:szCs w:val="28"/>
        </w:rPr>
        <w:t xml:space="preserve"> адреса следующему                                               (нужное подчеркнуть) объекту адресации здания в связи с неполным предоставление пакета документа указанного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пункте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2.6 административного регламента.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\</w:t>
      </w:r>
    </w:p>
    <w:p w:rsidR="00231C1F" w:rsidRDefault="00231C1F" w:rsidP="00231C1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:rsidR="00231C1F" w:rsidRDefault="00231C1F" w:rsidP="00231C1F">
      <w:pPr>
        <w:tabs>
          <w:tab w:val="left" w:pos="6330"/>
        </w:tabs>
      </w:pPr>
    </w:p>
    <w:p w:rsidR="00231C1F" w:rsidRDefault="00231C1F" w:rsidP="00231C1F">
      <w:pPr>
        <w:tabs>
          <w:tab w:val="left" w:pos="1712"/>
        </w:tabs>
        <w:ind w:left="567"/>
        <w:rPr>
          <w:sz w:val="28"/>
          <w:szCs w:val="28"/>
        </w:rPr>
      </w:pPr>
    </w:p>
    <w:p w:rsidR="00231C1F" w:rsidRDefault="00231C1F" w:rsidP="00231C1F">
      <w:pPr>
        <w:tabs>
          <w:tab w:val="left" w:pos="1712"/>
        </w:tabs>
        <w:ind w:left="567"/>
        <w:rPr>
          <w:sz w:val="28"/>
          <w:szCs w:val="28"/>
        </w:rPr>
      </w:pPr>
      <w:r>
        <w:rPr>
          <w:sz w:val="28"/>
          <w:szCs w:val="28"/>
        </w:rPr>
        <w:t>Глава Суворовского сельского поселения</w:t>
      </w:r>
    </w:p>
    <w:p w:rsidR="00231C1F" w:rsidRDefault="00231C1F" w:rsidP="00231C1F">
      <w:pPr>
        <w:tabs>
          <w:tab w:val="left" w:pos="1712"/>
        </w:tabs>
        <w:ind w:left="567"/>
        <w:rPr>
          <w:sz w:val="28"/>
          <w:szCs w:val="28"/>
        </w:rPr>
      </w:pP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</w:t>
      </w:r>
    </w:p>
    <w:p w:rsidR="00231C1F" w:rsidRDefault="00231C1F" w:rsidP="00231C1F">
      <w:pPr>
        <w:tabs>
          <w:tab w:val="left" w:pos="1712"/>
        </w:tabs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863A54">
        <w:rPr>
          <w:sz w:val="28"/>
          <w:szCs w:val="28"/>
        </w:rPr>
        <w:t xml:space="preserve">И.Ю. </w:t>
      </w:r>
      <w:proofErr w:type="spellStart"/>
      <w:r w:rsidR="00863A54">
        <w:rPr>
          <w:sz w:val="28"/>
          <w:szCs w:val="28"/>
        </w:rPr>
        <w:t>Шагундоков</w:t>
      </w:r>
      <w:proofErr w:type="spellEnd"/>
    </w:p>
    <w:p w:rsidR="00231C1F" w:rsidRDefault="00231C1F" w:rsidP="00231C1F">
      <w:pPr>
        <w:tabs>
          <w:tab w:val="left" w:pos="1712"/>
        </w:tabs>
        <w:jc w:val="right"/>
        <w:rPr>
          <w:sz w:val="28"/>
          <w:szCs w:val="28"/>
        </w:rPr>
      </w:pPr>
    </w:p>
    <w:p w:rsidR="00231C1F" w:rsidRDefault="00231C1F" w:rsidP="00231C1F">
      <w:pPr>
        <w:tabs>
          <w:tab w:val="left" w:pos="1712"/>
        </w:tabs>
        <w:jc w:val="right"/>
        <w:rPr>
          <w:sz w:val="28"/>
          <w:szCs w:val="28"/>
        </w:rPr>
      </w:pPr>
    </w:p>
    <w:p w:rsidR="00231C1F" w:rsidRDefault="00231C1F" w:rsidP="00231C1F">
      <w:pPr>
        <w:tabs>
          <w:tab w:val="left" w:pos="1712"/>
        </w:tabs>
        <w:jc w:val="right"/>
        <w:rPr>
          <w:sz w:val="28"/>
          <w:szCs w:val="28"/>
        </w:rPr>
      </w:pPr>
    </w:p>
    <w:p w:rsidR="00231C1F" w:rsidRDefault="00231C1F" w:rsidP="00231C1F">
      <w:pPr>
        <w:tabs>
          <w:tab w:val="left" w:pos="1712"/>
        </w:tabs>
        <w:jc w:val="right"/>
        <w:rPr>
          <w:sz w:val="28"/>
          <w:szCs w:val="28"/>
        </w:rPr>
      </w:pPr>
    </w:p>
    <w:p w:rsidR="00231C1F" w:rsidRDefault="00231C1F" w:rsidP="00231C1F">
      <w:pPr>
        <w:tabs>
          <w:tab w:val="left" w:pos="1712"/>
        </w:tabs>
        <w:jc w:val="right"/>
        <w:rPr>
          <w:sz w:val="28"/>
          <w:szCs w:val="28"/>
        </w:rPr>
      </w:pPr>
    </w:p>
    <w:p w:rsidR="00231C1F" w:rsidRDefault="00231C1F" w:rsidP="00231C1F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«___»____________________20___г.</w:t>
      </w:r>
    </w:p>
    <w:p w:rsidR="00231C1F" w:rsidRDefault="00231C1F" w:rsidP="00231C1F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 _____________</w:t>
      </w:r>
    </w:p>
    <w:p w:rsidR="00231C1F" w:rsidRDefault="00231C1F" w:rsidP="00231C1F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(ФИО)</w:t>
      </w:r>
      <w:r>
        <w:rPr>
          <w:sz w:val="28"/>
          <w:szCs w:val="28"/>
        </w:rPr>
        <w:tab/>
        <w:t xml:space="preserve"> (подпись)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tLeast"/>
        <w:jc w:val="both"/>
        <w:rPr>
          <w:rFonts w:eastAsia="Lucida Sans Unicode" w:cs="Tahoma"/>
          <w:sz w:val="28"/>
          <w:szCs w:val="28"/>
          <w:lang w:eastAsia="en-US" w:bidi="en-US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863A54" w:rsidRDefault="00863A54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536"/>
        <w:rPr>
          <w:rFonts w:eastAsia="Lucida Sans Unicode"/>
          <w:sz w:val="28"/>
          <w:szCs w:val="28"/>
          <w:lang w:eastAsia="en-US" w:bidi="en-US"/>
        </w:rPr>
      </w:pPr>
    </w:p>
    <w:p w:rsidR="00231C1F" w:rsidRDefault="00231C1F" w:rsidP="00D12C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rPr>
          <w:rFonts w:eastAsia="Lucida Sans Unicode"/>
          <w:sz w:val="28"/>
          <w:szCs w:val="28"/>
          <w:lang w:eastAsia="en-US" w:bidi="en-US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left="2124" w:firstLine="708"/>
        <w:jc w:val="right"/>
        <w:rPr>
          <w:rFonts w:eastAsia="Lucida Sans Unicode" w:cs="Tahoma"/>
          <w:sz w:val="28"/>
          <w:szCs w:val="28"/>
          <w:lang w:eastAsia="en-US" w:bidi="en-US"/>
        </w:rPr>
      </w:pP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left="2124" w:firstLine="708"/>
        <w:jc w:val="right"/>
        <w:rPr>
          <w:sz w:val="28"/>
          <w:szCs w:val="28"/>
        </w:rPr>
      </w:pPr>
      <w:r>
        <w:rPr>
          <w:rFonts w:eastAsia="Lucida Sans Unicode" w:cs="Tahoma"/>
          <w:sz w:val="28"/>
          <w:szCs w:val="28"/>
          <w:lang w:eastAsia="en-US" w:bidi="en-US"/>
        </w:rPr>
        <w:t>ПР</w:t>
      </w:r>
      <w:r>
        <w:rPr>
          <w:sz w:val="28"/>
          <w:szCs w:val="28"/>
        </w:rPr>
        <w:t>ИЛОЖЕНИЕ № 3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253"/>
        <w:jc w:val="right"/>
        <w:rPr>
          <w:rFonts w:eastAsia="Lucida Sans Unicode"/>
          <w:sz w:val="28"/>
          <w:szCs w:val="28"/>
          <w:lang w:eastAsia="en-US" w:bidi="en-US"/>
        </w:rPr>
      </w:pPr>
      <w:r>
        <w:rPr>
          <w:rFonts w:eastAsia="Lucida Sans Unicode"/>
          <w:sz w:val="28"/>
          <w:szCs w:val="28"/>
          <w:lang w:eastAsia="en-US" w:bidi="en-US"/>
        </w:rPr>
        <w:t xml:space="preserve">к административному регламенту </w:t>
      </w:r>
    </w:p>
    <w:p w:rsidR="00231C1F" w:rsidRDefault="00231C1F" w:rsidP="00231C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4253"/>
        <w:jc w:val="right"/>
        <w:rPr>
          <w:rFonts w:eastAsia="Lucida Sans Unicode"/>
          <w:sz w:val="28"/>
          <w:szCs w:val="28"/>
          <w:lang w:eastAsia="en-US" w:bidi="en-US"/>
        </w:rPr>
      </w:pPr>
      <w:r>
        <w:rPr>
          <w:rFonts w:eastAsia="Lucida Sans Unicode"/>
          <w:sz w:val="28"/>
          <w:szCs w:val="28"/>
          <w:lang w:eastAsia="en-US" w:bidi="en-US"/>
        </w:rPr>
        <w:t xml:space="preserve">предоставления муниципальной услуги 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3"/>
        <w:jc w:val="right"/>
        <w:rPr>
          <w:sz w:val="28"/>
          <w:szCs w:val="28"/>
        </w:rPr>
      </w:pPr>
      <w:r>
        <w:rPr>
          <w:sz w:val="28"/>
          <w:szCs w:val="28"/>
        </w:rPr>
        <w:t>«Присвоение, изменение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3"/>
        <w:jc w:val="right"/>
        <w:rPr>
          <w:bCs/>
          <w:sz w:val="28"/>
          <w:szCs w:val="28"/>
        </w:rPr>
      </w:pPr>
      <w:r>
        <w:rPr>
          <w:sz w:val="28"/>
          <w:szCs w:val="28"/>
        </w:rPr>
        <w:t xml:space="preserve">и аннулирование адресов» </w:t>
      </w:r>
    </w:p>
    <w:p w:rsidR="00143FC0" w:rsidRDefault="00143FC0" w:rsidP="00231C1F">
      <w:pPr>
        <w:tabs>
          <w:tab w:val="left" w:pos="240"/>
        </w:tabs>
        <w:jc w:val="center"/>
        <w:rPr>
          <w:sz w:val="28"/>
          <w:szCs w:val="28"/>
        </w:rPr>
      </w:pPr>
    </w:p>
    <w:p w:rsidR="00231C1F" w:rsidRDefault="00231C1F" w:rsidP="00231C1F">
      <w:pPr>
        <w:tabs>
          <w:tab w:val="left" w:pos="24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Расписка в получении документов</w:t>
      </w:r>
    </w:p>
    <w:p w:rsidR="00231C1F" w:rsidRDefault="00231C1F" w:rsidP="00143FC0">
      <w:pPr>
        <w:tabs>
          <w:tab w:val="left" w:pos="240"/>
        </w:tabs>
        <w:rPr>
          <w:b/>
          <w:sz w:val="32"/>
          <w:szCs w:val="32"/>
        </w:rPr>
      </w:pPr>
    </w:p>
    <w:p w:rsidR="00231C1F" w:rsidRDefault="00231C1F" w:rsidP="00231C1F">
      <w:pPr>
        <w:tabs>
          <w:tab w:val="left" w:pos="240"/>
        </w:tabs>
        <w:jc w:val="center"/>
      </w:pPr>
      <w:r>
        <w:rPr>
          <w:b/>
          <w:sz w:val="28"/>
          <w:szCs w:val="28"/>
        </w:rPr>
        <w:t xml:space="preserve">                                                                           </w:t>
      </w:r>
      <w:r>
        <w:t>Регистрационный номер</w:t>
      </w:r>
    </w:p>
    <w:p w:rsidR="00231C1F" w:rsidRDefault="00231C1F" w:rsidP="00231C1F">
      <w:pPr>
        <w:tabs>
          <w:tab w:val="left" w:pos="285"/>
          <w:tab w:val="left" w:pos="5430"/>
        </w:tabs>
        <w:rPr>
          <w:sz w:val="28"/>
          <w:szCs w:val="28"/>
        </w:rPr>
      </w:pPr>
      <w:r>
        <w:rPr>
          <w:sz w:val="28"/>
          <w:szCs w:val="28"/>
        </w:rPr>
        <w:t>Дата регистрации _____________</w:t>
      </w:r>
    </w:p>
    <w:p w:rsidR="00231C1F" w:rsidRDefault="00231C1F" w:rsidP="00231C1F">
      <w:pPr>
        <w:tabs>
          <w:tab w:val="left" w:pos="285"/>
          <w:tab w:val="left" w:pos="543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___________________</w:t>
      </w:r>
    </w:p>
    <w:p w:rsidR="00231C1F" w:rsidRDefault="00231C1F" w:rsidP="00231C1F">
      <w:pPr>
        <w:tabs>
          <w:tab w:val="left" w:pos="285"/>
          <w:tab w:val="left" w:pos="5430"/>
        </w:tabs>
        <w:rPr>
          <w:sz w:val="28"/>
          <w:szCs w:val="28"/>
        </w:rPr>
      </w:pPr>
      <w:r>
        <w:rPr>
          <w:sz w:val="28"/>
          <w:szCs w:val="28"/>
        </w:rPr>
        <w:t>Срок исполнения______________</w:t>
      </w:r>
    </w:p>
    <w:p w:rsidR="00231C1F" w:rsidRDefault="00231C1F" w:rsidP="00231C1F">
      <w:pPr>
        <w:tabs>
          <w:tab w:val="left" w:pos="285"/>
          <w:tab w:val="left" w:pos="5430"/>
        </w:tabs>
        <w:rPr>
          <w:sz w:val="28"/>
          <w:szCs w:val="28"/>
        </w:rPr>
      </w:pPr>
    </w:p>
    <w:p w:rsidR="00231C1F" w:rsidRDefault="00231C1F" w:rsidP="00231C1F">
      <w:pPr>
        <w:tabs>
          <w:tab w:val="left" w:pos="285"/>
          <w:tab w:val="left" w:pos="5430"/>
        </w:tabs>
        <w:rPr>
          <w:sz w:val="28"/>
          <w:szCs w:val="28"/>
        </w:rPr>
      </w:pPr>
      <w:r>
        <w:rPr>
          <w:sz w:val="28"/>
          <w:szCs w:val="28"/>
        </w:rPr>
        <w:t>Заявитель: ___________________________________</w:t>
      </w:r>
      <w:r w:rsidR="00C57838">
        <w:rPr>
          <w:sz w:val="28"/>
          <w:szCs w:val="28"/>
        </w:rPr>
        <w:t>_______________________________</w:t>
      </w:r>
    </w:p>
    <w:p w:rsidR="00231C1F" w:rsidRDefault="00231C1F" w:rsidP="00231C1F">
      <w:pPr>
        <w:tabs>
          <w:tab w:val="left" w:pos="4035"/>
        </w:tabs>
        <w:rPr>
          <w:sz w:val="20"/>
          <w:szCs w:val="20"/>
        </w:rPr>
      </w:pPr>
      <w:r>
        <w:rPr>
          <w:sz w:val="20"/>
          <w:szCs w:val="20"/>
        </w:rPr>
        <w:t>(ФИО, представитель какой организации) ________________________________________________________________</w:t>
      </w:r>
      <w:r w:rsidR="00C57838">
        <w:rPr>
          <w:sz w:val="20"/>
          <w:szCs w:val="20"/>
        </w:rPr>
        <w:t>_____________________________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Представлены следующие документы: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5387"/>
        <w:gridCol w:w="3688"/>
      </w:tblGrid>
      <w:tr w:rsidR="00231C1F" w:rsidTr="00231C1F">
        <w:trPr>
          <w:trHeight w:val="8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tabs>
                <w:tab w:val="left" w:pos="6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tabs>
                <w:tab w:val="left" w:pos="6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представленных документов: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tabs>
                <w:tab w:val="left" w:pos="6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Кол-во, листов</w:t>
            </w:r>
          </w:p>
        </w:tc>
      </w:tr>
      <w:tr w:rsidR="00231C1F" w:rsidTr="00231C1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tabs>
                <w:tab w:val="left" w:pos="6600"/>
              </w:tabs>
              <w:rPr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tabs>
                <w:tab w:val="left" w:pos="6600"/>
              </w:tabs>
              <w:rPr>
                <w:sz w:val="28"/>
                <w:szCs w:val="28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tabs>
                <w:tab w:val="left" w:pos="6600"/>
              </w:tabs>
              <w:rPr>
                <w:sz w:val="28"/>
                <w:szCs w:val="28"/>
              </w:rPr>
            </w:pPr>
          </w:p>
        </w:tc>
      </w:tr>
      <w:tr w:rsidR="00231C1F" w:rsidTr="00231C1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tabs>
                <w:tab w:val="left" w:pos="6600"/>
              </w:tabs>
              <w:rPr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tabs>
                <w:tab w:val="left" w:pos="6600"/>
              </w:tabs>
              <w:rPr>
                <w:sz w:val="28"/>
                <w:szCs w:val="28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tabs>
                <w:tab w:val="left" w:pos="6600"/>
              </w:tabs>
              <w:rPr>
                <w:sz w:val="28"/>
                <w:szCs w:val="28"/>
              </w:rPr>
            </w:pPr>
          </w:p>
        </w:tc>
      </w:tr>
      <w:tr w:rsidR="00231C1F" w:rsidTr="00231C1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tabs>
                <w:tab w:val="left" w:pos="6600"/>
              </w:tabs>
              <w:rPr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tabs>
                <w:tab w:val="left" w:pos="6600"/>
              </w:tabs>
              <w:rPr>
                <w:sz w:val="28"/>
                <w:szCs w:val="28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tabs>
                <w:tab w:val="left" w:pos="6600"/>
              </w:tabs>
              <w:rPr>
                <w:sz w:val="28"/>
                <w:szCs w:val="28"/>
              </w:rPr>
            </w:pPr>
          </w:p>
        </w:tc>
      </w:tr>
      <w:tr w:rsidR="00231C1F" w:rsidTr="00231C1F"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C1F" w:rsidRDefault="00231C1F">
            <w:pPr>
              <w:tabs>
                <w:tab w:val="left" w:pos="6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1F" w:rsidRDefault="00231C1F">
            <w:pPr>
              <w:tabs>
                <w:tab w:val="left" w:pos="6600"/>
              </w:tabs>
              <w:rPr>
                <w:sz w:val="28"/>
                <w:szCs w:val="28"/>
              </w:rPr>
            </w:pPr>
          </w:p>
        </w:tc>
      </w:tr>
    </w:tbl>
    <w:p w:rsidR="00231C1F" w:rsidRDefault="00231C1F" w:rsidP="00231C1F">
      <w:pPr>
        <w:tabs>
          <w:tab w:val="left" w:pos="6600"/>
        </w:tabs>
        <w:rPr>
          <w:sz w:val="28"/>
          <w:szCs w:val="28"/>
        </w:rPr>
      </w:pPr>
    </w:p>
    <w:p w:rsidR="00231C1F" w:rsidRDefault="00231C1F" w:rsidP="00231C1F">
      <w:pPr>
        <w:tabs>
          <w:tab w:val="left" w:pos="3690"/>
        </w:tabs>
        <w:rPr>
          <w:sz w:val="28"/>
          <w:szCs w:val="28"/>
        </w:rPr>
      </w:pPr>
      <w:r>
        <w:rPr>
          <w:sz w:val="28"/>
          <w:szCs w:val="28"/>
        </w:rPr>
        <w:t>Расписку получил ________________________________________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Cs w:val="28"/>
        </w:rPr>
        <w:t xml:space="preserve">                                                                 </w:t>
      </w:r>
    </w:p>
    <w:p w:rsidR="00231C1F" w:rsidRDefault="00231C1F" w:rsidP="00231C1F">
      <w:pPr>
        <w:tabs>
          <w:tab w:val="left" w:pos="6600"/>
        </w:tabs>
        <w:rPr>
          <w:sz w:val="28"/>
          <w:szCs w:val="28"/>
        </w:rPr>
      </w:pPr>
      <w:r>
        <w:rPr>
          <w:sz w:val="28"/>
          <w:szCs w:val="28"/>
        </w:rPr>
        <w:t>Наименование выданного документа   ___________________________</w:t>
      </w:r>
    </w:p>
    <w:p w:rsidR="00231C1F" w:rsidRDefault="00231C1F" w:rsidP="00231C1F">
      <w:pPr>
        <w:tabs>
          <w:tab w:val="left" w:pos="6600"/>
        </w:tabs>
        <w:rPr>
          <w:sz w:val="28"/>
          <w:szCs w:val="28"/>
        </w:rPr>
      </w:pP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Документы выдал       _______________________________________</w:t>
      </w:r>
    </w:p>
    <w:p w:rsidR="00231C1F" w:rsidRDefault="00231C1F" w:rsidP="0023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8F703B" w:rsidRDefault="00231C1F" w:rsidP="00D12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Дата выдачи                  ________________________</w:t>
      </w:r>
      <w:r w:rsidR="00143FC0">
        <w:rPr>
          <w:sz w:val="28"/>
          <w:szCs w:val="28"/>
        </w:rPr>
        <w:t>_______________</w:t>
      </w:r>
    </w:p>
    <w:p w:rsidR="00143FC0" w:rsidRDefault="00143FC0" w:rsidP="00D12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143FC0" w:rsidRDefault="00143FC0" w:rsidP="00D12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143FC0" w:rsidRDefault="00143FC0" w:rsidP="00D12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143FC0" w:rsidRDefault="00143FC0" w:rsidP="00D12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143FC0" w:rsidRDefault="00143FC0" w:rsidP="00D12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143FC0" w:rsidRDefault="00143FC0" w:rsidP="00D12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143FC0" w:rsidRDefault="00143FC0" w:rsidP="00D12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1448A1" w:rsidRDefault="001448A1" w:rsidP="00D12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1448A1" w:rsidRDefault="001448A1" w:rsidP="00D12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1448A1" w:rsidRDefault="001448A1" w:rsidP="00D12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143FC0" w:rsidRDefault="00143FC0" w:rsidP="00D12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143FC0" w:rsidRDefault="00143FC0" w:rsidP="00143FC0">
      <w:pPr>
        <w:jc w:val="center"/>
        <w:rPr>
          <w:b/>
          <w:sz w:val="28"/>
        </w:rPr>
      </w:pPr>
      <w:r>
        <w:rPr>
          <w:b/>
          <w:sz w:val="28"/>
        </w:rPr>
        <w:t>ЛИСТ СОГЛАСОВАНИЯ</w:t>
      </w:r>
    </w:p>
    <w:p w:rsidR="00143FC0" w:rsidRDefault="00143FC0" w:rsidP="00143FC0">
      <w:pPr>
        <w:jc w:val="center"/>
        <w:rPr>
          <w:sz w:val="28"/>
        </w:rPr>
      </w:pPr>
      <w:r>
        <w:rPr>
          <w:sz w:val="28"/>
        </w:rPr>
        <w:t xml:space="preserve">проекта постановления администрации </w:t>
      </w:r>
    </w:p>
    <w:p w:rsidR="00143FC0" w:rsidRDefault="00143FC0" w:rsidP="00143FC0">
      <w:pPr>
        <w:jc w:val="center"/>
        <w:rPr>
          <w:sz w:val="28"/>
        </w:rPr>
      </w:pPr>
      <w:r>
        <w:rPr>
          <w:sz w:val="28"/>
        </w:rPr>
        <w:t xml:space="preserve">Суворовского сельского поселения </w:t>
      </w:r>
      <w:proofErr w:type="spellStart"/>
      <w:r>
        <w:rPr>
          <w:sz w:val="28"/>
        </w:rPr>
        <w:t>Усть-Лабинского</w:t>
      </w:r>
      <w:proofErr w:type="spellEnd"/>
      <w:r>
        <w:rPr>
          <w:sz w:val="28"/>
        </w:rPr>
        <w:t xml:space="preserve"> района</w:t>
      </w:r>
    </w:p>
    <w:p w:rsidR="00143FC0" w:rsidRDefault="00143FC0" w:rsidP="00143FC0">
      <w:pPr>
        <w:jc w:val="center"/>
        <w:rPr>
          <w:sz w:val="28"/>
        </w:rPr>
      </w:pPr>
      <w:r>
        <w:rPr>
          <w:sz w:val="28"/>
        </w:rPr>
        <w:t>от __________________ года № _____</w:t>
      </w:r>
    </w:p>
    <w:p w:rsidR="00143FC0" w:rsidRDefault="00143FC0" w:rsidP="00143FC0">
      <w:pPr>
        <w:jc w:val="both"/>
        <w:rPr>
          <w:sz w:val="28"/>
          <w:szCs w:val="28"/>
        </w:rPr>
      </w:pPr>
      <w:r>
        <w:rPr>
          <w:sz w:val="28"/>
          <w:szCs w:val="28"/>
        </w:rPr>
        <w:t>«Об утверждении административного регламента предоставления муниципальной услуги: «Присвоение, изменение и аннулирование адресов»</w:t>
      </w:r>
    </w:p>
    <w:p w:rsidR="00143FC0" w:rsidRDefault="00143FC0" w:rsidP="00143FC0">
      <w:pPr>
        <w:shd w:val="clear" w:color="auto" w:fill="FFFFFF"/>
        <w:spacing w:line="336" w:lineRule="atLeast"/>
        <w:ind w:firstLine="567"/>
        <w:jc w:val="both"/>
        <w:rPr>
          <w:rFonts w:eastAsia="Calibri"/>
          <w:sz w:val="28"/>
          <w:szCs w:val="28"/>
        </w:rPr>
      </w:pPr>
    </w:p>
    <w:p w:rsidR="00143FC0" w:rsidRDefault="00143FC0" w:rsidP="00143FC0">
      <w:pPr>
        <w:jc w:val="center"/>
        <w:rPr>
          <w:sz w:val="28"/>
        </w:rPr>
      </w:pPr>
    </w:p>
    <w:p w:rsidR="00143FC0" w:rsidRDefault="00143FC0" w:rsidP="00143FC0">
      <w:pPr>
        <w:jc w:val="center"/>
        <w:rPr>
          <w:bCs/>
          <w:color w:val="000000"/>
          <w:sz w:val="28"/>
          <w:szCs w:val="28"/>
        </w:rPr>
      </w:pPr>
    </w:p>
    <w:p w:rsidR="00143FC0" w:rsidRDefault="00143FC0" w:rsidP="00143FC0">
      <w:pPr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>Проект согласован:</w:t>
      </w:r>
    </w:p>
    <w:p w:rsidR="00143FC0" w:rsidRPr="00D12C89" w:rsidRDefault="00143FC0" w:rsidP="00143FC0">
      <w:pPr>
        <w:rPr>
          <w:color w:val="000000" w:themeColor="text1"/>
          <w:sz w:val="28"/>
          <w:szCs w:val="28"/>
        </w:rPr>
      </w:pPr>
    </w:p>
    <w:tbl>
      <w:tblPr>
        <w:tblW w:w="0" w:type="auto"/>
        <w:tblInd w:w="235" w:type="dxa"/>
        <w:tblLook w:val="04A0"/>
      </w:tblPr>
      <w:tblGrid>
        <w:gridCol w:w="4716"/>
        <w:gridCol w:w="1888"/>
        <w:gridCol w:w="2732"/>
      </w:tblGrid>
      <w:tr w:rsidR="00143FC0" w:rsidRPr="00D12C89" w:rsidTr="00143FC0">
        <w:tc>
          <w:tcPr>
            <w:tcW w:w="4848" w:type="dxa"/>
            <w:hideMark/>
          </w:tcPr>
          <w:p w:rsidR="00143FC0" w:rsidRPr="00D12C89" w:rsidRDefault="00143FC0" w:rsidP="00143FC0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2C89">
              <w:rPr>
                <w:bCs/>
                <w:color w:val="000000" w:themeColor="text1"/>
                <w:sz w:val="28"/>
                <w:szCs w:val="28"/>
              </w:rPr>
              <w:t xml:space="preserve">Начальник финансового администрации Суворовского сельского поселения </w:t>
            </w:r>
            <w:proofErr w:type="spellStart"/>
            <w:r w:rsidRPr="00D12C89">
              <w:rPr>
                <w:bCs/>
                <w:color w:val="000000" w:themeColor="text1"/>
                <w:sz w:val="28"/>
                <w:szCs w:val="28"/>
              </w:rPr>
              <w:t>Усть-Лабинского</w:t>
            </w:r>
            <w:proofErr w:type="spellEnd"/>
            <w:r w:rsidRPr="00D12C89">
              <w:rPr>
                <w:bCs/>
                <w:color w:val="000000" w:themeColor="text1"/>
                <w:sz w:val="28"/>
                <w:szCs w:val="28"/>
              </w:rPr>
              <w:t xml:space="preserve"> района</w:t>
            </w:r>
          </w:p>
        </w:tc>
        <w:tc>
          <w:tcPr>
            <w:tcW w:w="1971" w:type="dxa"/>
          </w:tcPr>
          <w:p w:rsidR="00143FC0" w:rsidRPr="00D12C89" w:rsidRDefault="00143FC0" w:rsidP="00143FC0">
            <w:pPr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799" w:type="dxa"/>
            <w:hideMark/>
          </w:tcPr>
          <w:p w:rsidR="00143FC0" w:rsidRPr="00D12C89" w:rsidRDefault="00143FC0" w:rsidP="00143FC0">
            <w:pPr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2C89">
              <w:rPr>
                <w:bCs/>
                <w:color w:val="000000" w:themeColor="text1"/>
                <w:sz w:val="28"/>
                <w:szCs w:val="28"/>
              </w:rPr>
              <w:t>В.А. Сорокина</w:t>
            </w:r>
          </w:p>
        </w:tc>
      </w:tr>
    </w:tbl>
    <w:p w:rsidR="00143FC0" w:rsidRPr="00D12C89" w:rsidRDefault="00143FC0" w:rsidP="00143FC0">
      <w:pPr>
        <w:shd w:val="clear" w:color="auto" w:fill="FFFFFF"/>
        <w:ind w:left="235"/>
        <w:rPr>
          <w:rFonts w:eastAsia="Lucida Sans Unicode" w:cs="Tahoma"/>
          <w:b/>
          <w:bCs/>
          <w:color w:val="000000" w:themeColor="text1"/>
          <w:sz w:val="28"/>
          <w:szCs w:val="28"/>
          <w:lang w:val="en-US" w:eastAsia="en-US" w:bidi="en-US"/>
        </w:rPr>
      </w:pPr>
    </w:p>
    <w:p w:rsidR="00143FC0" w:rsidRPr="00D12C89" w:rsidRDefault="00143FC0" w:rsidP="00143FC0">
      <w:pPr>
        <w:shd w:val="clear" w:color="auto" w:fill="FFFFFF"/>
        <w:ind w:left="235"/>
        <w:rPr>
          <w:b/>
          <w:bCs/>
          <w:color w:val="000000" w:themeColor="text1"/>
          <w:sz w:val="28"/>
          <w:szCs w:val="28"/>
        </w:rPr>
      </w:pPr>
    </w:p>
    <w:p w:rsidR="00143FC0" w:rsidRPr="00D12C89" w:rsidRDefault="00143FC0" w:rsidP="00143FC0">
      <w:pPr>
        <w:shd w:val="clear" w:color="auto" w:fill="FFFFFF"/>
        <w:rPr>
          <w:color w:val="000000" w:themeColor="text1"/>
          <w:sz w:val="28"/>
          <w:szCs w:val="28"/>
        </w:rPr>
      </w:pPr>
      <w:r w:rsidRPr="00D12C89">
        <w:rPr>
          <w:color w:val="000000" w:themeColor="text1"/>
          <w:sz w:val="28"/>
          <w:szCs w:val="28"/>
        </w:rPr>
        <w:t>Проект подготовлен:</w:t>
      </w:r>
    </w:p>
    <w:p w:rsidR="00143FC0" w:rsidRPr="00D12C89" w:rsidRDefault="00143FC0" w:rsidP="00143FC0">
      <w:pPr>
        <w:shd w:val="clear" w:color="auto" w:fill="FFFFFF"/>
        <w:rPr>
          <w:bCs/>
          <w:color w:val="000000" w:themeColor="text1"/>
          <w:sz w:val="28"/>
          <w:szCs w:val="28"/>
        </w:rPr>
      </w:pPr>
    </w:p>
    <w:tbl>
      <w:tblPr>
        <w:tblW w:w="0" w:type="auto"/>
        <w:tblInd w:w="235" w:type="dxa"/>
        <w:tblLook w:val="04A0"/>
      </w:tblPr>
      <w:tblGrid>
        <w:gridCol w:w="4712"/>
        <w:gridCol w:w="1885"/>
        <w:gridCol w:w="2739"/>
      </w:tblGrid>
      <w:tr w:rsidR="00143FC0" w:rsidRPr="00D12C89" w:rsidTr="00143FC0">
        <w:tc>
          <w:tcPr>
            <w:tcW w:w="4848" w:type="dxa"/>
            <w:hideMark/>
          </w:tcPr>
          <w:p w:rsidR="00143FC0" w:rsidRPr="00D12C89" w:rsidRDefault="00143FC0" w:rsidP="00143FC0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2C89">
              <w:rPr>
                <w:bCs/>
                <w:color w:val="000000" w:themeColor="text1"/>
                <w:sz w:val="28"/>
                <w:szCs w:val="28"/>
              </w:rPr>
              <w:t xml:space="preserve">Специалист 2 категории администрации Суворовского сельского поселения </w:t>
            </w:r>
            <w:proofErr w:type="spellStart"/>
            <w:r w:rsidRPr="00D12C89">
              <w:rPr>
                <w:bCs/>
                <w:color w:val="000000" w:themeColor="text1"/>
                <w:sz w:val="28"/>
                <w:szCs w:val="28"/>
              </w:rPr>
              <w:t>Усть-Лабинского</w:t>
            </w:r>
            <w:proofErr w:type="spellEnd"/>
            <w:r w:rsidRPr="00D12C89">
              <w:rPr>
                <w:bCs/>
                <w:color w:val="000000" w:themeColor="text1"/>
                <w:sz w:val="28"/>
                <w:szCs w:val="28"/>
              </w:rPr>
              <w:t xml:space="preserve"> района</w:t>
            </w:r>
          </w:p>
        </w:tc>
        <w:tc>
          <w:tcPr>
            <w:tcW w:w="1971" w:type="dxa"/>
          </w:tcPr>
          <w:p w:rsidR="00143FC0" w:rsidRPr="00D12C89" w:rsidRDefault="00143FC0" w:rsidP="00143FC0">
            <w:pPr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799" w:type="dxa"/>
            <w:hideMark/>
          </w:tcPr>
          <w:p w:rsidR="00143FC0" w:rsidRPr="00D12C89" w:rsidRDefault="00143FC0" w:rsidP="00143FC0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2C89">
              <w:rPr>
                <w:bCs/>
                <w:color w:val="000000" w:themeColor="text1"/>
                <w:sz w:val="28"/>
                <w:szCs w:val="28"/>
              </w:rPr>
              <w:t xml:space="preserve">Н.В. </w:t>
            </w:r>
            <w:proofErr w:type="spellStart"/>
            <w:r w:rsidRPr="00D12C89">
              <w:rPr>
                <w:bCs/>
                <w:color w:val="000000" w:themeColor="text1"/>
                <w:sz w:val="28"/>
                <w:szCs w:val="28"/>
              </w:rPr>
              <w:t>Хожаинова</w:t>
            </w:r>
            <w:proofErr w:type="spellEnd"/>
          </w:p>
        </w:tc>
      </w:tr>
    </w:tbl>
    <w:p w:rsidR="00143FC0" w:rsidRDefault="00143FC0" w:rsidP="00143FC0">
      <w:pPr>
        <w:shd w:val="clear" w:color="auto" w:fill="FFFFFF"/>
        <w:rPr>
          <w:rFonts w:eastAsia="Lucida Sans Unicode" w:cs="Tahoma"/>
          <w:color w:val="000000"/>
          <w:sz w:val="28"/>
          <w:szCs w:val="28"/>
          <w:lang w:val="en-US" w:eastAsia="en-US" w:bidi="en-US"/>
        </w:rPr>
      </w:pPr>
    </w:p>
    <w:p w:rsidR="00143FC0" w:rsidRDefault="00143FC0" w:rsidP="00143FC0">
      <w:pPr>
        <w:rPr>
          <w:sz w:val="28"/>
          <w:szCs w:val="28"/>
        </w:rPr>
      </w:pPr>
    </w:p>
    <w:p w:rsidR="00143FC0" w:rsidRDefault="00143FC0" w:rsidP="00143FC0">
      <w:pPr>
        <w:tabs>
          <w:tab w:val="left" w:pos="5479"/>
        </w:tabs>
        <w:rPr>
          <w:sz w:val="28"/>
          <w:szCs w:val="28"/>
        </w:rPr>
      </w:pPr>
    </w:p>
    <w:p w:rsidR="00143FC0" w:rsidRDefault="00143FC0" w:rsidP="00143FC0">
      <w:pPr>
        <w:jc w:val="center"/>
        <w:rPr>
          <w:sz w:val="28"/>
          <w:szCs w:val="28"/>
        </w:rPr>
      </w:pPr>
    </w:p>
    <w:p w:rsidR="00143FC0" w:rsidRDefault="00143FC0" w:rsidP="00143FC0">
      <w:pPr>
        <w:jc w:val="center"/>
        <w:rPr>
          <w:sz w:val="28"/>
          <w:szCs w:val="28"/>
        </w:rPr>
      </w:pPr>
    </w:p>
    <w:p w:rsidR="00143FC0" w:rsidRDefault="00143FC0" w:rsidP="00143FC0">
      <w:pPr>
        <w:jc w:val="center"/>
        <w:rPr>
          <w:sz w:val="28"/>
          <w:szCs w:val="28"/>
        </w:rPr>
      </w:pPr>
    </w:p>
    <w:p w:rsidR="00143FC0" w:rsidRDefault="00143FC0" w:rsidP="00143FC0">
      <w:pPr>
        <w:jc w:val="center"/>
        <w:rPr>
          <w:sz w:val="28"/>
          <w:szCs w:val="28"/>
        </w:rPr>
      </w:pPr>
    </w:p>
    <w:p w:rsidR="00143FC0" w:rsidRDefault="00143FC0" w:rsidP="00143FC0">
      <w:pPr>
        <w:jc w:val="center"/>
        <w:rPr>
          <w:sz w:val="28"/>
          <w:szCs w:val="28"/>
        </w:rPr>
      </w:pPr>
    </w:p>
    <w:p w:rsidR="00143FC0" w:rsidRDefault="00143FC0" w:rsidP="00143FC0">
      <w:pPr>
        <w:jc w:val="center"/>
        <w:rPr>
          <w:sz w:val="28"/>
          <w:szCs w:val="28"/>
        </w:rPr>
      </w:pPr>
    </w:p>
    <w:p w:rsidR="00143FC0" w:rsidRDefault="00143FC0" w:rsidP="00143FC0">
      <w:pPr>
        <w:jc w:val="center"/>
        <w:rPr>
          <w:sz w:val="28"/>
          <w:szCs w:val="28"/>
        </w:rPr>
      </w:pPr>
    </w:p>
    <w:p w:rsidR="00143FC0" w:rsidRDefault="00143FC0" w:rsidP="00143FC0">
      <w:pPr>
        <w:jc w:val="center"/>
        <w:rPr>
          <w:sz w:val="28"/>
          <w:szCs w:val="28"/>
        </w:rPr>
      </w:pPr>
    </w:p>
    <w:p w:rsidR="00143FC0" w:rsidRDefault="00143FC0" w:rsidP="00143FC0">
      <w:pPr>
        <w:pStyle w:val="af1"/>
        <w:rPr>
          <w:rFonts w:ascii="Times New Roman" w:hAnsi="Times New Roman"/>
          <w:b/>
          <w:bCs/>
          <w:sz w:val="28"/>
          <w:szCs w:val="28"/>
        </w:rPr>
      </w:pPr>
    </w:p>
    <w:p w:rsidR="00143FC0" w:rsidRDefault="00143FC0" w:rsidP="00143FC0">
      <w:pPr>
        <w:pStyle w:val="af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43FC0" w:rsidRDefault="00143FC0" w:rsidP="00143FC0">
      <w:pPr>
        <w:pStyle w:val="af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43FC0" w:rsidRDefault="00143FC0" w:rsidP="00143FC0">
      <w:pPr>
        <w:pStyle w:val="af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43FC0" w:rsidRDefault="00143FC0" w:rsidP="00143FC0">
      <w:pPr>
        <w:rPr>
          <w:sz w:val="28"/>
          <w:szCs w:val="28"/>
        </w:rPr>
      </w:pPr>
    </w:p>
    <w:p w:rsidR="00143FC0" w:rsidRDefault="00143FC0" w:rsidP="00143FC0">
      <w:pPr>
        <w:rPr>
          <w:sz w:val="28"/>
          <w:szCs w:val="28"/>
        </w:rPr>
      </w:pPr>
    </w:p>
    <w:p w:rsidR="00143FC0" w:rsidRDefault="00143FC0" w:rsidP="00143FC0">
      <w:pPr>
        <w:rPr>
          <w:sz w:val="28"/>
          <w:szCs w:val="28"/>
        </w:rPr>
      </w:pPr>
    </w:p>
    <w:p w:rsidR="00143FC0" w:rsidRDefault="00143FC0" w:rsidP="00143FC0">
      <w:pPr>
        <w:rPr>
          <w:sz w:val="28"/>
          <w:szCs w:val="28"/>
        </w:rPr>
      </w:pPr>
    </w:p>
    <w:p w:rsidR="00143FC0" w:rsidRDefault="00143FC0" w:rsidP="00143FC0">
      <w:pPr>
        <w:rPr>
          <w:sz w:val="28"/>
          <w:szCs w:val="28"/>
        </w:rPr>
      </w:pPr>
    </w:p>
    <w:p w:rsidR="00143FC0" w:rsidRDefault="00143FC0" w:rsidP="00143FC0">
      <w:pPr>
        <w:rPr>
          <w:sz w:val="28"/>
          <w:szCs w:val="28"/>
        </w:rPr>
      </w:pPr>
    </w:p>
    <w:p w:rsidR="00143FC0" w:rsidRDefault="00143FC0" w:rsidP="00143FC0">
      <w:pPr>
        <w:rPr>
          <w:sz w:val="28"/>
          <w:szCs w:val="28"/>
        </w:rPr>
      </w:pPr>
    </w:p>
    <w:p w:rsidR="00143FC0" w:rsidRDefault="00143FC0" w:rsidP="00143FC0">
      <w:pPr>
        <w:rPr>
          <w:sz w:val="28"/>
          <w:szCs w:val="28"/>
        </w:rPr>
      </w:pPr>
    </w:p>
    <w:p w:rsidR="00143FC0" w:rsidRDefault="00143FC0" w:rsidP="00143FC0">
      <w:pPr>
        <w:pStyle w:val="af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43FC0" w:rsidRDefault="00143FC0" w:rsidP="00143FC0">
      <w:pPr>
        <w:pStyle w:val="af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ЗАЯВКА </w:t>
      </w:r>
    </w:p>
    <w:p w:rsidR="00143FC0" w:rsidRDefault="00143FC0" w:rsidP="00143FC0">
      <w:pPr>
        <w:pStyle w:val="af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 РАСПОРЯЖЕНИЮ</w:t>
      </w:r>
    </w:p>
    <w:p w:rsidR="00143FC0" w:rsidRDefault="00143FC0" w:rsidP="00143FC0">
      <w:pPr>
        <w:jc w:val="both"/>
        <w:rPr>
          <w:snapToGrid w:val="0"/>
          <w:sz w:val="28"/>
          <w:szCs w:val="28"/>
        </w:rPr>
      </w:pPr>
    </w:p>
    <w:p w:rsidR="00143FC0" w:rsidRDefault="00143FC0" w:rsidP="00143FC0">
      <w:pPr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Наименование вопроса: </w:t>
      </w:r>
      <w:r>
        <w:rPr>
          <w:sz w:val="28"/>
          <w:szCs w:val="28"/>
        </w:rPr>
        <w:t>«Об утверждении административного регламента предоставления муниципальной услуги: «Присвоение, изменение и аннулирование адресов»</w:t>
      </w:r>
    </w:p>
    <w:p w:rsidR="00143FC0" w:rsidRDefault="00143FC0" w:rsidP="00143FC0">
      <w:pPr>
        <w:jc w:val="both"/>
        <w:rPr>
          <w:sz w:val="28"/>
          <w:szCs w:val="28"/>
        </w:rPr>
      </w:pPr>
    </w:p>
    <w:p w:rsidR="00143FC0" w:rsidRDefault="00143FC0" w:rsidP="00143FC0">
      <w:pPr>
        <w:shd w:val="clear" w:color="auto" w:fill="FFFFFF"/>
        <w:spacing w:line="336" w:lineRule="atLeast"/>
        <w:ind w:firstLine="567"/>
        <w:jc w:val="both"/>
        <w:rPr>
          <w:rFonts w:eastAsia="Calibri"/>
          <w:sz w:val="28"/>
          <w:szCs w:val="28"/>
        </w:rPr>
      </w:pPr>
    </w:p>
    <w:p w:rsidR="00143FC0" w:rsidRDefault="00143FC0" w:rsidP="00143FC0">
      <w:pPr>
        <w:ind w:firstLine="709"/>
        <w:jc w:val="both"/>
        <w:rPr>
          <w:sz w:val="28"/>
          <w:szCs w:val="28"/>
        </w:rPr>
      </w:pPr>
    </w:p>
    <w:p w:rsidR="00143FC0" w:rsidRDefault="00143FC0" w:rsidP="00143FC0">
      <w:pPr>
        <w:jc w:val="both"/>
        <w:rPr>
          <w:sz w:val="28"/>
          <w:szCs w:val="28"/>
        </w:rPr>
      </w:pPr>
    </w:p>
    <w:p w:rsidR="00143FC0" w:rsidRDefault="00143FC0" w:rsidP="00143FC0">
      <w:pPr>
        <w:rPr>
          <w:sz w:val="28"/>
          <w:szCs w:val="28"/>
        </w:rPr>
      </w:pPr>
      <w:r>
        <w:rPr>
          <w:sz w:val="28"/>
          <w:szCs w:val="28"/>
        </w:rPr>
        <w:t>Распоряжение разослать:</w:t>
      </w:r>
    </w:p>
    <w:p w:rsidR="00143FC0" w:rsidRDefault="00143FC0" w:rsidP="00143FC0">
      <w:pPr>
        <w:rPr>
          <w:sz w:val="28"/>
          <w:szCs w:val="28"/>
        </w:rPr>
      </w:pPr>
    </w:p>
    <w:p w:rsidR="00143FC0" w:rsidRDefault="00143FC0" w:rsidP="00143FC0">
      <w:pPr>
        <w:rPr>
          <w:sz w:val="28"/>
          <w:szCs w:val="28"/>
        </w:rPr>
      </w:pPr>
      <w:r>
        <w:rPr>
          <w:sz w:val="28"/>
          <w:szCs w:val="28"/>
        </w:rPr>
        <w:t>1. В дело – 1 экз.;</w:t>
      </w:r>
    </w:p>
    <w:p w:rsidR="00143FC0" w:rsidRPr="00143FC0" w:rsidRDefault="00143FC0" w:rsidP="00143FC0">
      <w:pPr>
        <w:rPr>
          <w:sz w:val="28"/>
          <w:szCs w:val="28"/>
        </w:rPr>
      </w:pPr>
      <w:r>
        <w:rPr>
          <w:sz w:val="28"/>
          <w:szCs w:val="28"/>
        </w:rPr>
        <w:t>2. В общий отдел-1 экз.;</w:t>
      </w:r>
    </w:p>
    <w:p w:rsidR="00143FC0" w:rsidRDefault="00143FC0" w:rsidP="00143FC0">
      <w:pPr>
        <w:rPr>
          <w:sz w:val="28"/>
          <w:szCs w:val="28"/>
        </w:rPr>
      </w:pPr>
    </w:p>
    <w:p w:rsidR="00143FC0" w:rsidRDefault="00143FC0" w:rsidP="00143FC0">
      <w:pPr>
        <w:rPr>
          <w:sz w:val="28"/>
          <w:szCs w:val="28"/>
        </w:rPr>
      </w:pPr>
    </w:p>
    <w:p w:rsidR="00143FC0" w:rsidRDefault="00143FC0" w:rsidP="00143FC0">
      <w:pPr>
        <w:rPr>
          <w:sz w:val="28"/>
          <w:szCs w:val="28"/>
        </w:rPr>
      </w:pPr>
    </w:p>
    <w:tbl>
      <w:tblPr>
        <w:tblW w:w="0" w:type="auto"/>
        <w:tblInd w:w="235" w:type="dxa"/>
        <w:tblLook w:val="04A0"/>
      </w:tblPr>
      <w:tblGrid>
        <w:gridCol w:w="4712"/>
        <w:gridCol w:w="1885"/>
        <w:gridCol w:w="2739"/>
      </w:tblGrid>
      <w:tr w:rsidR="00143FC0" w:rsidTr="00143FC0">
        <w:tc>
          <w:tcPr>
            <w:tcW w:w="4848" w:type="dxa"/>
            <w:hideMark/>
          </w:tcPr>
          <w:p w:rsidR="00143FC0" w:rsidRPr="00D12C89" w:rsidRDefault="00143FC0" w:rsidP="00143FC0">
            <w:pPr>
              <w:rPr>
                <w:bCs/>
                <w:color w:val="000000" w:themeColor="text1"/>
                <w:sz w:val="28"/>
                <w:szCs w:val="28"/>
              </w:rPr>
            </w:pPr>
            <w:r w:rsidRPr="00D12C89">
              <w:rPr>
                <w:bCs/>
                <w:color w:val="000000" w:themeColor="text1"/>
                <w:sz w:val="28"/>
                <w:szCs w:val="28"/>
              </w:rPr>
              <w:t xml:space="preserve">Специалист 2 категории администрации Суворовского сельского поселения </w:t>
            </w:r>
            <w:proofErr w:type="spellStart"/>
            <w:r w:rsidRPr="00D12C89">
              <w:rPr>
                <w:bCs/>
                <w:color w:val="000000" w:themeColor="text1"/>
                <w:sz w:val="28"/>
                <w:szCs w:val="28"/>
              </w:rPr>
              <w:t>Усть-Лабинского</w:t>
            </w:r>
            <w:proofErr w:type="spellEnd"/>
            <w:r w:rsidRPr="00D12C89">
              <w:rPr>
                <w:bCs/>
                <w:color w:val="000000" w:themeColor="text1"/>
                <w:sz w:val="28"/>
                <w:szCs w:val="28"/>
              </w:rPr>
              <w:t xml:space="preserve"> района</w:t>
            </w:r>
          </w:p>
        </w:tc>
        <w:tc>
          <w:tcPr>
            <w:tcW w:w="1971" w:type="dxa"/>
          </w:tcPr>
          <w:p w:rsidR="00143FC0" w:rsidRPr="00D12C89" w:rsidRDefault="00143FC0" w:rsidP="00143FC0">
            <w:pPr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799" w:type="dxa"/>
            <w:hideMark/>
          </w:tcPr>
          <w:p w:rsidR="00143FC0" w:rsidRPr="00D12C89" w:rsidRDefault="00143FC0" w:rsidP="00143FC0">
            <w:pPr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D12C89">
              <w:rPr>
                <w:bCs/>
                <w:color w:val="000000" w:themeColor="text1"/>
                <w:sz w:val="28"/>
                <w:szCs w:val="28"/>
              </w:rPr>
              <w:t xml:space="preserve">Н.В. </w:t>
            </w:r>
            <w:proofErr w:type="spellStart"/>
            <w:r w:rsidRPr="00D12C89">
              <w:rPr>
                <w:bCs/>
                <w:color w:val="000000" w:themeColor="text1"/>
                <w:sz w:val="28"/>
                <w:szCs w:val="28"/>
              </w:rPr>
              <w:t>Хожаинова</w:t>
            </w:r>
            <w:proofErr w:type="spellEnd"/>
          </w:p>
        </w:tc>
      </w:tr>
    </w:tbl>
    <w:p w:rsidR="00143FC0" w:rsidRDefault="00143FC0" w:rsidP="00143FC0">
      <w:pPr>
        <w:autoSpaceDE w:val="0"/>
        <w:autoSpaceDN w:val="0"/>
        <w:adjustRightInd w:val="0"/>
        <w:ind w:left="5664" w:right="-1"/>
        <w:rPr>
          <w:sz w:val="28"/>
          <w:szCs w:val="28"/>
        </w:rPr>
      </w:pPr>
      <w:r>
        <w:rPr>
          <w:sz w:val="28"/>
          <w:szCs w:val="28"/>
        </w:rPr>
        <w:t xml:space="preserve">              _____________2020  год</w:t>
      </w:r>
    </w:p>
    <w:p w:rsidR="00143FC0" w:rsidRDefault="00143FC0" w:rsidP="00143FC0">
      <w:pPr>
        <w:autoSpaceDE w:val="0"/>
        <w:autoSpaceDN w:val="0"/>
        <w:adjustRightInd w:val="0"/>
        <w:ind w:left="5664" w:right="-1"/>
        <w:rPr>
          <w:rFonts w:cs="Arial"/>
          <w:sz w:val="28"/>
          <w:szCs w:val="28"/>
        </w:rPr>
      </w:pPr>
    </w:p>
    <w:p w:rsidR="00143FC0" w:rsidRDefault="00143FC0" w:rsidP="00143FC0">
      <w:pPr>
        <w:autoSpaceDE w:val="0"/>
        <w:autoSpaceDN w:val="0"/>
        <w:adjustRightInd w:val="0"/>
        <w:ind w:left="5664" w:right="-1"/>
        <w:rPr>
          <w:rFonts w:cs="Arial"/>
          <w:sz w:val="28"/>
          <w:szCs w:val="28"/>
        </w:rPr>
      </w:pPr>
    </w:p>
    <w:p w:rsidR="00143FC0" w:rsidRDefault="00143FC0" w:rsidP="00143FC0">
      <w:pPr>
        <w:autoSpaceDE w:val="0"/>
        <w:autoSpaceDN w:val="0"/>
        <w:adjustRightInd w:val="0"/>
        <w:ind w:left="5664" w:right="-1"/>
        <w:rPr>
          <w:rFonts w:cs="Arial"/>
          <w:sz w:val="28"/>
          <w:szCs w:val="28"/>
        </w:rPr>
      </w:pPr>
    </w:p>
    <w:p w:rsidR="00143FC0" w:rsidRDefault="00143FC0" w:rsidP="00D12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143FC0" w:rsidRDefault="00143FC0" w:rsidP="00D12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143FC0" w:rsidRDefault="00143FC0" w:rsidP="00D12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143FC0" w:rsidRDefault="00143FC0" w:rsidP="00D12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143FC0" w:rsidRDefault="00143FC0" w:rsidP="00D12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143FC0" w:rsidRDefault="00143FC0" w:rsidP="00D12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143FC0" w:rsidRDefault="00143FC0" w:rsidP="00D12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sectPr w:rsidR="00143FC0" w:rsidSect="008F7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469"/>
        </w:tabs>
        <w:ind w:left="3469" w:hanging="360"/>
      </w:pPr>
    </w:lvl>
    <w:lvl w:ilvl="2">
      <w:start w:val="1"/>
      <w:numFmt w:val="decimal"/>
      <w:lvlText w:val="%1.%2.%3."/>
      <w:lvlJc w:val="left"/>
      <w:pPr>
        <w:tabs>
          <w:tab w:val="num" w:pos="3829"/>
        </w:tabs>
        <w:ind w:left="3829" w:hanging="360"/>
      </w:pPr>
    </w:lvl>
    <w:lvl w:ilvl="3">
      <w:start w:val="1"/>
      <w:numFmt w:val="decimal"/>
      <w:lvlText w:val="%1.%2.%3.%4."/>
      <w:lvlJc w:val="left"/>
      <w:pPr>
        <w:tabs>
          <w:tab w:val="num" w:pos="4189"/>
        </w:tabs>
        <w:ind w:left="4189" w:hanging="360"/>
      </w:pPr>
    </w:lvl>
    <w:lvl w:ilvl="4">
      <w:start w:val="1"/>
      <w:numFmt w:val="decimal"/>
      <w:lvlText w:val="%1.%2.%3.%4.%5."/>
      <w:lvlJc w:val="left"/>
      <w:pPr>
        <w:tabs>
          <w:tab w:val="num" w:pos="4549"/>
        </w:tabs>
        <w:ind w:left="4549" w:hanging="360"/>
      </w:pPr>
    </w:lvl>
    <w:lvl w:ilvl="5">
      <w:start w:val="1"/>
      <w:numFmt w:val="decimal"/>
      <w:lvlText w:val="%1.%2.%3.%4.%5.%6."/>
      <w:lvlJc w:val="left"/>
      <w:pPr>
        <w:tabs>
          <w:tab w:val="num" w:pos="4909"/>
        </w:tabs>
        <w:ind w:left="4909" w:hanging="360"/>
      </w:pPr>
    </w:lvl>
    <w:lvl w:ilvl="6">
      <w:start w:val="1"/>
      <w:numFmt w:val="decimal"/>
      <w:lvlText w:val="%1.%2.%3.%4.%5.%6.%7."/>
      <w:lvlJc w:val="left"/>
      <w:pPr>
        <w:tabs>
          <w:tab w:val="num" w:pos="5269"/>
        </w:tabs>
        <w:ind w:left="5269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629"/>
        </w:tabs>
        <w:ind w:left="5629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5989"/>
        </w:tabs>
        <w:ind w:left="5989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31C1F"/>
    <w:rsid w:val="00143FC0"/>
    <w:rsid w:val="001448A1"/>
    <w:rsid w:val="00231C1F"/>
    <w:rsid w:val="00713661"/>
    <w:rsid w:val="007E2AB0"/>
    <w:rsid w:val="00863A54"/>
    <w:rsid w:val="008F703B"/>
    <w:rsid w:val="00B116CF"/>
    <w:rsid w:val="00C4452C"/>
    <w:rsid w:val="00C57838"/>
    <w:rsid w:val="00D12C89"/>
    <w:rsid w:val="00DE70E5"/>
    <w:rsid w:val="00E31873"/>
    <w:rsid w:val="00E506BE"/>
    <w:rsid w:val="00ED6863"/>
    <w:rsid w:val="00F94651"/>
    <w:rsid w:val="00F94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31C1F"/>
    <w:pPr>
      <w:keepNext/>
      <w:shd w:val="clear" w:color="auto" w:fill="FFFFFF"/>
      <w:autoSpaceDE w:val="0"/>
      <w:autoSpaceDN w:val="0"/>
      <w:adjustRightInd w:val="0"/>
      <w:jc w:val="both"/>
      <w:outlineLvl w:val="0"/>
    </w:pPr>
    <w:rPr>
      <w:color w:val="000000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231C1F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31C1F"/>
    <w:pPr>
      <w:keepNext/>
      <w:ind w:right="-15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231C1F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semiHidden/>
    <w:unhideWhenUsed/>
    <w:qFormat/>
    <w:rsid w:val="00231C1F"/>
    <w:pPr>
      <w:keepNext/>
      <w:spacing w:line="360" w:lineRule="auto"/>
      <w:ind w:right="43"/>
      <w:jc w:val="both"/>
      <w:outlineLvl w:val="4"/>
    </w:pPr>
    <w:rPr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231C1F"/>
    <w:pPr>
      <w:keepNext/>
      <w:framePr w:w="7547" w:h="907" w:hSpace="142" w:wrap="around" w:vAnchor="page" w:hAnchor="page" w:x="2789" w:y="4425" w:anchorLock="1"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231C1F"/>
    <w:pPr>
      <w:keepNext/>
      <w:jc w:val="center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231C1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231C1F"/>
    <w:pPr>
      <w:keepNext/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31C1F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</w:rPr>
  </w:style>
  <w:style w:type="character" w:customStyle="1" w:styleId="20">
    <w:name w:val="Заголовок 2 Знак"/>
    <w:basedOn w:val="a0"/>
    <w:link w:val="2"/>
    <w:semiHidden/>
    <w:rsid w:val="00231C1F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31C1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231C1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231C1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231C1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231C1F"/>
    <w:rPr>
      <w:rFonts w:ascii="Times New Roman" w:eastAsia="Times New Roman" w:hAnsi="Times New Roman" w:cs="Times New Roman"/>
      <w:sz w:val="28"/>
      <w:szCs w:val="20"/>
    </w:rPr>
  </w:style>
  <w:style w:type="character" w:customStyle="1" w:styleId="80">
    <w:name w:val="Заголовок 8 Знак"/>
    <w:basedOn w:val="a0"/>
    <w:link w:val="8"/>
    <w:uiPriority w:val="99"/>
    <w:semiHidden/>
    <w:rsid w:val="00231C1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rsid w:val="00231C1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uiPriority w:val="99"/>
    <w:semiHidden/>
    <w:unhideWhenUsed/>
    <w:rsid w:val="00231C1F"/>
    <w:rPr>
      <w:color w:val="0000FF"/>
      <w:u w:val="single"/>
    </w:rPr>
  </w:style>
  <w:style w:type="paragraph" w:styleId="HTML">
    <w:name w:val="HTML Preformatted"/>
    <w:basedOn w:val="a"/>
    <w:link w:val="HTML0"/>
    <w:semiHidden/>
    <w:unhideWhenUsed/>
    <w:rsid w:val="00231C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231C1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231C1F"/>
    <w:pPr>
      <w:ind w:left="240" w:hanging="240"/>
    </w:pPr>
  </w:style>
  <w:style w:type="paragraph" w:styleId="a4">
    <w:name w:val="header"/>
    <w:basedOn w:val="a"/>
    <w:link w:val="a5"/>
    <w:uiPriority w:val="99"/>
    <w:semiHidden/>
    <w:unhideWhenUsed/>
    <w:rsid w:val="00231C1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31C1F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231C1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6"/>
    <w:uiPriority w:val="99"/>
    <w:semiHidden/>
    <w:unhideWhenUsed/>
    <w:rsid w:val="00231C1F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uiPriority w:val="99"/>
    <w:semiHidden/>
    <w:unhideWhenUsed/>
    <w:rsid w:val="00231C1F"/>
    <w:pPr>
      <w:jc w:val="both"/>
    </w:pPr>
    <w:rPr>
      <w:sz w:val="28"/>
      <w:szCs w:val="20"/>
    </w:rPr>
  </w:style>
  <w:style w:type="character" w:customStyle="1" w:styleId="a9">
    <w:name w:val="Основной текст Знак"/>
    <w:basedOn w:val="a0"/>
    <w:link w:val="a8"/>
    <w:uiPriority w:val="99"/>
    <w:semiHidden/>
    <w:rsid w:val="00231C1F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List"/>
    <w:basedOn w:val="a8"/>
    <w:uiPriority w:val="99"/>
    <w:semiHidden/>
    <w:unhideWhenUsed/>
    <w:rsid w:val="00231C1F"/>
    <w:pPr>
      <w:suppressAutoHyphens/>
      <w:spacing w:after="120"/>
      <w:jc w:val="left"/>
    </w:pPr>
    <w:rPr>
      <w:rFonts w:cs="Tahoma"/>
      <w:sz w:val="24"/>
      <w:szCs w:val="24"/>
      <w:lang w:eastAsia="ar-SA"/>
    </w:rPr>
  </w:style>
  <w:style w:type="paragraph" w:styleId="ab">
    <w:name w:val="Subtitle"/>
    <w:basedOn w:val="a"/>
    <w:link w:val="ac"/>
    <w:uiPriority w:val="99"/>
    <w:qFormat/>
    <w:rsid w:val="00231C1F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c">
    <w:name w:val="Подзаголовок Знак"/>
    <w:basedOn w:val="a0"/>
    <w:link w:val="ab"/>
    <w:uiPriority w:val="99"/>
    <w:rsid w:val="00231C1F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b"/>
    <w:link w:val="ae"/>
    <w:uiPriority w:val="99"/>
    <w:qFormat/>
    <w:rsid w:val="00231C1F"/>
    <w:pPr>
      <w:jc w:val="center"/>
    </w:pPr>
    <w:rPr>
      <w:b/>
      <w:szCs w:val="20"/>
      <w:lang w:eastAsia="ar-SA"/>
    </w:rPr>
  </w:style>
  <w:style w:type="character" w:customStyle="1" w:styleId="ae">
    <w:name w:val="Название Знак"/>
    <w:basedOn w:val="a0"/>
    <w:link w:val="ad"/>
    <w:uiPriority w:val="99"/>
    <w:rsid w:val="00231C1F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">
    <w:name w:val="Основной текст с отступом Знак"/>
    <w:basedOn w:val="a0"/>
    <w:link w:val="af0"/>
    <w:uiPriority w:val="99"/>
    <w:semiHidden/>
    <w:rsid w:val="00231C1F"/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Body Text Indent"/>
    <w:basedOn w:val="a"/>
    <w:link w:val="af"/>
    <w:uiPriority w:val="99"/>
    <w:semiHidden/>
    <w:unhideWhenUsed/>
    <w:rsid w:val="00231C1F"/>
    <w:pPr>
      <w:ind w:left="720"/>
      <w:jc w:val="both"/>
    </w:pPr>
    <w:rPr>
      <w:sz w:val="28"/>
      <w:szCs w:val="20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231C1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231C1F"/>
    <w:pPr>
      <w:spacing w:line="360" w:lineRule="auto"/>
      <w:ind w:right="43"/>
      <w:jc w:val="both"/>
    </w:pPr>
    <w:rPr>
      <w:szCs w:val="20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231C1F"/>
    <w:rPr>
      <w:rFonts w:ascii="Times New Roman" w:eastAsia="Times New Roman" w:hAnsi="Times New Roman" w:cs="Times New Roman"/>
      <w:sz w:val="24"/>
      <w:szCs w:val="20"/>
    </w:rPr>
  </w:style>
  <w:style w:type="paragraph" w:styleId="32">
    <w:name w:val="Body Text 3"/>
    <w:basedOn w:val="a"/>
    <w:link w:val="31"/>
    <w:uiPriority w:val="99"/>
    <w:semiHidden/>
    <w:unhideWhenUsed/>
    <w:rsid w:val="00231C1F"/>
    <w:pPr>
      <w:jc w:val="both"/>
    </w:pPr>
    <w:rPr>
      <w:szCs w:val="20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231C1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231C1F"/>
    <w:pPr>
      <w:ind w:firstLine="708"/>
      <w:jc w:val="both"/>
    </w:pPr>
    <w:rPr>
      <w:sz w:val="28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231C1F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34">
    <w:name w:val="Body Text Indent 3"/>
    <w:basedOn w:val="a"/>
    <w:link w:val="33"/>
    <w:uiPriority w:val="99"/>
    <w:semiHidden/>
    <w:unhideWhenUsed/>
    <w:rsid w:val="00231C1F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f1">
    <w:name w:val="Plain Text"/>
    <w:basedOn w:val="a"/>
    <w:link w:val="af2"/>
    <w:uiPriority w:val="99"/>
    <w:semiHidden/>
    <w:unhideWhenUsed/>
    <w:rsid w:val="00231C1F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semiHidden/>
    <w:rsid w:val="00231C1F"/>
    <w:rPr>
      <w:rFonts w:ascii="Courier New" w:eastAsia="Times New Roman" w:hAnsi="Courier New" w:cs="Times New Roman"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231C1F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31C1F"/>
    <w:rPr>
      <w:rFonts w:ascii="Tahoma" w:eastAsia="Times New Roman" w:hAnsi="Tahoma" w:cs="Times New Roman"/>
      <w:sz w:val="16"/>
      <w:szCs w:val="16"/>
    </w:rPr>
  </w:style>
  <w:style w:type="character" w:customStyle="1" w:styleId="af5">
    <w:name w:val="Без интервала Знак"/>
    <w:link w:val="af6"/>
    <w:uiPriority w:val="1"/>
    <w:locked/>
    <w:rsid w:val="00231C1F"/>
    <w:rPr>
      <w:rFonts w:ascii="Calibri" w:hAnsi="Calibri" w:cs="Calibri"/>
    </w:rPr>
  </w:style>
  <w:style w:type="paragraph" w:styleId="af6">
    <w:name w:val="No Spacing"/>
    <w:link w:val="af5"/>
    <w:uiPriority w:val="1"/>
    <w:qFormat/>
    <w:rsid w:val="00231C1F"/>
    <w:pPr>
      <w:spacing w:after="0" w:line="240" w:lineRule="auto"/>
    </w:pPr>
    <w:rPr>
      <w:rFonts w:ascii="Calibri" w:hAnsi="Calibri" w:cs="Calibri"/>
    </w:rPr>
  </w:style>
  <w:style w:type="paragraph" w:styleId="af7">
    <w:name w:val="List Paragraph"/>
    <w:basedOn w:val="a"/>
    <w:uiPriority w:val="34"/>
    <w:qFormat/>
    <w:rsid w:val="00231C1F"/>
    <w:pPr>
      <w:ind w:left="720"/>
      <w:contextualSpacing/>
    </w:pPr>
  </w:style>
  <w:style w:type="paragraph" w:customStyle="1" w:styleId="ConsNormal">
    <w:name w:val="ConsNormal"/>
    <w:uiPriority w:val="99"/>
    <w:rsid w:val="00231C1F"/>
    <w:pPr>
      <w:suppressAutoHyphens/>
      <w:autoSpaceDE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12">
    <w:name w:val="Текст1"/>
    <w:basedOn w:val="a"/>
    <w:uiPriority w:val="99"/>
    <w:rsid w:val="00231C1F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231C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231C1F"/>
    <w:rPr>
      <w:rFonts w:ascii="Arial" w:hAnsi="Arial" w:cs="Arial"/>
    </w:rPr>
  </w:style>
  <w:style w:type="paragraph" w:customStyle="1" w:styleId="ConsPlusNormal0">
    <w:name w:val="ConsPlusNormal"/>
    <w:link w:val="ConsPlusNormal"/>
    <w:rsid w:val="00231C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31C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8">
    <w:name w:val="Знак Знак Знак"/>
    <w:basedOn w:val="a"/>
    <w:uiPriority w:val="99"/>
    <w:rsid w:val="00231C1F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1"/>
    <w:basedOn w:val="a"/>
    <w:uiPriority w:val="99"/>
    <w:rsid w:val="00231C1F"/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1 Знак"/>
    <w:basedOn w:val="a"/>
    <w:uiPriority w:val="99"/>
    <w:rsid w:val="00231C1F"/>
    <w:rPr>
      <w:rFonts w:ascii="Verdana" w:hAnsi="Verdana" w:cs="Verdana"/>
      <w:sz w:val="20"/>
      <w:szCs w:val="20"/>
      <w:lang w:val="en-US" w:eastAsia="en-US"/>
    </w:rPr>
  </w:style>
  <w:style w:type="paragraph" w:customStyle="1" w:styleId="af9">
    <w:name w:val="Знак Знак Знак Знак"/>
    <w:basedOn w:val="a"/>
    <w:uiPriority w:val="99"/>
    <w:rsid w:val="00231C1F"/>
    <w:rPr>
      <w:rFonts w:ascii="Verdana" w:hAnsi="Verdana" w:cs="Verdana"/>
      <w:sz w:val="20"/>
      <w:szCs w:val="20"/>
      <w:lang w:val="en-US" w:eastAsia="en-US"/>
    </w:rPr>
  </w:style>
  <w:style w:type="paragraph" w:customStyle="1" w:styleId="afa">
    <w:name w:val="Заголовок"/>
    <w:basedOn w:val="a"/>
    <w:next w:val="a8"/>
    <w:uiPriority w:val="99"/>
    <w:rsid w:val="00231C1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25">
    <w:name w:val="Название2"/>
    <w:basedOn w:val="a"/>
    <w:uiPriority w:val="99"/>
    <w:rsid w:val="00231C1F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6">
    <w:name w:val="Указатель2"/>
    <w:basedOn w:val="a"/>
    <w:uiPriority w:val="99"/>
    <w:rsid w:val="00231C1F"/>
    <w:pPr>
      <w:suppressLineNumbers/>
      <w:suppressAutoHyphens/>
    </w:pPr>
    <w:rPr>
      <w:rFonts w:cs="Tahoma"/>
      <w:lang w:eastAsia="ar-SA"/>
    </w:rPr>
  </w:style>
  <w:style w:type="paragraph" w:customStyle="1" w:styleId="15">
    <w:name w:val="Название1"/>
    <w:basedOn w:val="a"/>
    <w:uiPriority w:val="99"/>
    <w:rsid w:val="00231C1F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6">
    <w:name w:val="Указатель1"/>
    <w:basedOn w:val="a"/>
    <w:uiPriority w:val="99"/>
    <w:rsid w:val="00231C1F"/>
    <w:pPr>
      <w:suppressLineNumbers/>
      <w:suppressAutoHyphens/>
    </w:pPr>
    <w:rPr>
      <w:rFonts w:cs="Tahoma"/>
      <w:lang w:eastAsia="ar-SA"/>
    </w:rPr>
  </w:style>
  <w:style w:type="paragraph" w:customStyle="1" w:styleId="afb">
    <w:name w:val="Содержимое таблицы"/>
    <w:basedOn w:val="a"/>
    <w:uiPriority w:val="99"/>
    <w:rsid w:val="00231C1F"/>
    <w:pPr>
      <w:suppressLineNumbers/>
      <w:suppressAutoHyphens/>
    </w:pPr>
    <w:rPr>
      <w:lang w:eastAsia="ar-SA"/>
    </w:rPr>
  </w:style>
  <w:style w:type="paragraph" w:customStyle="1" w:styleId="afc">
    <w:name w:val="Заголовок таблицы"/>
    <w:basedOn w:val="afb"/>
    <w:uiPriority w:val="99"/>
    <w:rsid w:val="00231C1F"/>
    <w:pPr>
      <w:jc w:val="center"/>
    </w:pPr>
    <w:rPr>
      <w:b/>
      <w:bCs/>
    </w:rPr>
  </w:style>
  <w:style w:type="paragraph" w:customStyle="1" w:styleId="afd">
    <w:name w:val="Знак"/>
    <w:basedOn w:val="a"/>
    <w:uiPriority w:val="99"/>
    <w:rsid w:val="00231C1F"/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нум список 1"/>
    <w:basedOn w:val="a"/>
    <w:uiPriority w:val="99"/>
    <w:rsid w:val="00231C1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8">
    <w:name w:val="марк список 1"/>
    <w:basedOn w:val="a"/>
    <w:uiPriority w:val="99"/>
    <w:rsid w:val="00231C1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afe">
    <w:name w:val="Прижатый влево"/>
    <w:basedOn w:val="a"/>
    <w:next w:val="a"/>
    <w:uiPriority w:val="99"/>
    <w:rsid w:val="00231C1F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1"/>
    <w:basedOn w:val="a"/>
    <w:uiPriority w:val="99"/>
    <w:rsid w:val="00231C1F"/>
    <w:pPr>
      <w:tabs>
        <w:tab w:val="left" w:pos="1134"/>
      </w:tabs>
      <w:spacing w:after="160" w:line="240" w:lineRule="exact"/>
    </w:pPr>
    <w:rPr>
      <w:noProof/>
      <w:sz w:val="22"/>
      <w:szCs w:val="20"/>
      <w:lang w:val="en-US"/>
    </w:rPr>
  </w:style>
  <w:style w:type="paragraph" w:customStyle="1" w:styleId="230">
    <w:name w:val="Основной текст 23"/>
    <w:basedOn w:val="a"/>
    <w:uiPriority w:val="99"/>
    <w:rsid w:val="00231C1F"/>
    <w:pPr>
      <w:suppressAutoHyphens/>
      <w:spacing w:after="120" w:line="480" w:lineRule="auto"/>
    </w:pPr>
    <w:rPr>
      <w:lang w:eastAsia="ar-SA"/>
    </w:rPr>
  </w:style>
  <w:style w:type="paragraph" w:customStyle="1" w:styleId="pboth">
    <w:name w:val="pboth"/>
    <w:basedOn w:val="a"/>
    <w:uiPriority w:val="99"/>
    <w:rsid w:val="00231C1F"/>
    <w:pPr>
      <w:spacing w:before="100" w:beforeAutospacing="1" w:after="100" w:afterAutospacing="1"/>
    </w:pPr>
  </w:style>
  <w:style w:type="paragraph" w:customStyle="1" w:styleId="Heading">
    <w:name w:val="Heading"/>
    <w:uiPriority w:val="99"/>
    <w:rsid w:val="00231C1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aff">
    <w:name w:val="Таблицы (моноширинный)"/>
    <w:basedOn w:val="a"/>
    <w:next w:val="a"/>
    <w:uiPriority w:val="99"/>
    <w:rsid w:val="00231C1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headertext">
    <w:name w:val="headertext"/>
    <w:basedOn w:val="a"/>
    <w:uiPriority w:val="99"/>
    <w:rsid w:val="00231C1F"/>
    <w:pPr>
      <w:spacing w:before="100" w:beforeAutospacing="1" w:after="100" w:afterAutospacing="1"/>
    </w:pPr>
  </w:style>
  <w:style w:type="paragraph" w:customStyle="1" w:styleId="110">
    <w:name w:val="Рег. Основной текст уровнеь 1.1 (базовый)"/>
    <w:basedOn w:val="ConsPlusNormal0"/>
    <w:uiPriority w:val="99"/>
    <w:rsid w:val="00231C1F"/>
    <w:pPr>
      <w:widowControl/>
      <w:suppressAutoHyphens/>
      <w:autoSpaceDE/>
      <w:autoSpaceDN/>
      <w:adjustRightInd/>
      <w:spacing w:line="276" w:lineRule="auto"/>
      <w:ind w:firstLine="0"/>
      <w:jc w:val="both"/>
    </w:pPr>
    <w:rPr>
      <w:rFonts w:ascii="Times New Roman" w:eastAsia="Calibri" w:hAnsi="Times New Roman" w:cs="Times New Roman"/>
      <w:color w:val="00000A"/>
      <w:kern w:val="2"/>
      <w:sz w:val="28"/>
      <w:szCs w:val="28"/>
    </w:rPr>
  </w:style>
  <w:style w:type="paragraph" w:customStyle="1" w:styleId="Standard">
    <w:name w:val="Standard"/>
    <w:uiPriority w:val="99"/>
    <w:rsid w:val="00231C1F"/>
    <w:pPr>
      <w:widowControl w:val="0"/>
      <w:suppressAutoHyphens/>
      <w:autoSpaceDN w:val="0"/>
      <w:spacing w:after="0" w:line="240" w:lineRule="auto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paragraph" w:customStyle="1" w:styleId="aff0">
    <w:name w:val="Заголовок статьи"/>
    <w:basedOn w:val="a"/>
    <w:next w:val="a"/>
    <w:uiPriority w:val="99"/>
    <w:rsid w:val="00231C1F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lang w:eastAsia="en-US"/>
    </w:rPr>
  </w:style>
  <w:style w:type="paragraph" w:customStyle="1" w:styleId="210">
    <w:name w:val="Основной текст с отступом 21"/>
    <w:basedOn w:val="a"/>
    <w:uiPriority w:val="99"/>
    <w:rsid w:val="00231C1F"/>
    <w:pPr>
      <w:suppressAutoHyphens/>
      <w:spacing w:line="360" w:lineRule="auto"/>
      <w:ind w:firstLine="540"/>
      <w:jc w:val="both"/>
    </w:pPr>
    <w:rPr>
      <w:lang w:eastAsia="ar-SA"/>
    </w:rPr>
  </w:style>
  <w:style w:type="paragraph" w:customStyle="1" w:styleId="msonormal0">
    <w:name w:val="msonormal"/>
    <w:basedOn w:val="a"/>
    <w:uiPriority w:val="99"/>
    <w:rsid w:val="00231C1F"/>
    <w:pPr>
      <w:spacing w:before="100" w:beforeAutospacing="1" w:after="100" w:afterAutospacing="1"/>
    </w:pPr>
  </w:style>
  <w:style w:type="paragraph" w:customStyle="1" w:styleId="aff1">
    <w:name w:val="Нормальный (таблица)"/>
    <w:basedOn w:val="a"/>
    <w:next w:val="a"/>
    <w:uiPriority w:val="99"/>
    <w:rsid w:val="00231C1F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customStyle="1" w:styleId="Absatz-Standardschriftart">
    <w:name w:val="Absatz-Standardschriftart"/>
    <w:rsid w:val="00231C1F"/>
  </w:style>
  <w:style w:type="character" w:customStyle="1" w:styleId="27">
    <w:name w:val="Основной шрифт абзаца2"/>
    <w:rsid w:val="00231C1F"/>
  </w:style>
  <w:style w:type="character" w:customStyle="1" w:styleId="WW-Absatz-Standardschriftart">
    <w:name w:val="WW-Absatz-Standardschriftart"/>
    <w:rsid w:val="00231C1F"/>
  </w:style>
  <w:style w:type="character" w:customStyle="1" w:styleId="WW-Absatz-Standardschriftart1">
    <w:name w:val="WW-Absatz-Standardschriftart1"/>
    <w:rsid w:val="00231C1F"/>
  </w:style>
  <w:style w:type="character" w:customStyle="1" w:styleId="WW-Absatz-Standardschriftart11">
    <w:name w:val="WW-Absatz-Standardschriftart11"/>
    <w:rsid w:val="00231C1F"/>
  </w:style>
  <w:style w:type="character" w:customStyle="1" w:styleId="WW-Absatz-Standardschriftart111">
    <w:name w:val="WW-Absatz-Standardschriftart111"/>
    <w:rsid w:val="00231C1F"/>
  </w:style>
  <w:style w:type="character" w:customStyle="1" w:styleId="WW-Absatz-Standardschriftart1111">
    <w:name w:val="WW-Absatz-Standardschriftart1111"/>
    <w:rsid w:val="00231C1F"/>
  </w:style>
  <w:style w:type="character" w:customStyle="1" w:styleId="WW-Absatz-Standardschriftart11111">
    <w:name w:val="WW-Absatz-Standardschriftart11111"/>
    <w:rsid w:val="00231C1F"/>
  </w:style>
  <w:style w:type="character" w:customStyle="1" w:styleId="WW-Absatz-Standardschriftart111111">
    <w:name w:val="WW-Absatz-Standardschriftart111111"/>
    <w:rsid w:val="00231C1F"/>
  </w:style>
  <w:style w:type="character" w:customStyle="1" w:styleId="WW-Absatz-Standardschriftart1111111">
    <w:name w:val="WW-Absatz-Standardschriftart1111111"/>
    <w:rsid w:val="00231C1F"/>
  </w:style>
  <w:style w:type="character" w:customStyle="1" w:styleId="WW-Absatz-Standardschriftart11111111">
    <w:name w:val="WW-Absatz-Standardschriftart11111111"/>
    <w:rsid w:val="00231C1F"/>
  </w:style>
  <w:style w:type="character" w:customStyle="1" w:styleId="WW-Absatz-Standardschriftart111111111">
    <w:name w:val="WW-Absatz-Standardschriftart111111111"/>
    <w:rsid w:val="00231C1F"/>
  </w:style>
  <w:style w:type="character" w:customStyle="1" w:styleId="WW-Absatz-Standardschriftart1111111111">
    <w:name w:val="WW-Absatz-Standardschriftart1111111111"/>
    <w:rsid w:val="00231C1F"/>
  </w:style>
  <w:style w:type="character" w:customStyle="1" w:styleId="WW-Absatz-Standardschriftart11111111111">
    <w:name w:val="WW-Absatz-Standardschriftart11111111111"/>
    <w:rsid w:val="00231C1F"/>
  </w:style>
  <w:style w:type="character" w:customStyle="1" w:styleId="WW-Absatz-Standardschriftart111111111111">
    <w:name w:val="WW-Absatz-Standardschriftart111111111111"/>
    <w:rsid w:val="00231C1F"/>
  </w:style>
  <w:style w:type="character" w:customStyle="1" w:styleId="WW-Absatz-Standardschriftart1111111111111">
    <w:name w:val="WW-Absatz-Standardschriftart1111111111111"/>
    <w:rsid w:val="00231C1F"/>
  </w:style>
  <w:style w:type="character" w:customStyle="1" w:styleId="1a">
    <w:name w:val="Основной шрифт абзаца1"/>
    <w:rsid w:val="00231C1F"/>
  </w:style>
  <w:style w:type="character" w:customStyle="1" w:styleId="aff2">
    <w:name w:val="Символ нумерации"/>
    <w:rsid w:val="00231C1F"/>
  </w:style>
  <w:style w:type="character" w:customStyle="1" w:styleId="41">
    <w:name w:val="Знак Знак4"/>
    <w:rsid w:val="00231C1F"/>
    <w:rPr>
      <w:rFonts w:ascii="Tahoma" w:hAnsi="Tahoma" w:cs="Tahoma" w:hint="default"/>
      <w:sz w:val="16"/>
      <w:szCs w:val="16"/>
      <w:lang w:val="ru-RU" w:eastAsia="ar-SA" w:bidi="ar-SA"/>
    </w:rPr>
  </w:style>
  <w:style w:type="character" w:customStyle="1" w:styleId="link">
    <w:name w:val="link"/>
    <w:rsid w:val="00231C1F"/>
    <w:rPr>
      <w:rFonts w:ascii="Times New Roman" w:hAnsi="Times New Roman" w:cs="Times New Roman" w:hint="default"/>
      <w:strike w:val="0"/>
      <w:dstrike w:val="0"/>
      <w:u w:val="none"/>
      <w:effect w:val="none"/>
    </w:rPr>
  </w:style>
  <w:style w:type="character" w:customStyle="1" w:styleId="mail-message-sender-email">
    <w:name w:val="mail-message-sender-email"/>
    <w:basedOn w:val="a0"/>
    <w:rsid w:val="00231C1F"/>
  </w:style>
  <w:style w:type="character" w:customStyle="1" w:styleId="aff3">
    <w:name w:val="Цветовое выделение"/>
    <w:uiPriority w:val="99"/>
    <w:rsid w:val="00231C1F"/>
    <w:rPr>
      <w:b/>
      <w:bCs/>
      <w:color w:val="26282F"/>
    </w:rPr>
  </w:style>
  <w:style w:type="character" w:customStyle="1" w:styleId="aff4">
    <w:name w:val="Гипертекстовая ссылка"/>
    <w:uiPriority w:val="99"/>
    <w:rsid w:val="00231C1F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FontStyle24">
    <w:name w:val="Font Style24"/>
    <w:rsid w:val="00231C1F"/>
    <w:rPr>
      <w:rFonts w:ascii="Times New Roman" w:eastAsia="Times New Roman" w:hAnsi="Times New Roman" w:cs="Times New Roman" w:hint="default"/>
      <w:b/>
      <w:bCs/>
      <w:sz w:val="26"/>
      <w:szCs w:val="26"/>
    </w:rPr>
  </w:style>
  <w:style w:type="character" w:styleId="aff5">
    <w:name w:val="Emphasis"/>
    <w:basedOn w:val="a0"/>
    <w:qFormat/>
    <w:rsid w:val="00231C1F"/>
    <w:rPr>
      <w:i/>
      <w:iCs/>
    </w:rPr>
  </w:style>
  <w:style w:type="table" w:styleId="aff6">
    <w:name w:val="Table Grid"/>
    <w:basedOn w:val="a1"/>
    <w:rsid w:val="00143F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3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cons/cgi/online.cgi?req=doc&amp;base=LAW&amp;n=294638&amp;rnd=D4E57F91C75C314403A1AEBF8F29DCA5&amp;dst=100012&amp;fld=134&amp;REFFIELD=134&amp;REFDST=249&amp;REFDOC=302971&amp;REFBASE=LAW" TargetMode="External"/><Relationship Id="rId18" Type="http://schemas.openxmlformats.org/officeDocument/2006/relationships/hyperlink" Target="consultantplus://offline/ref=409C938BF7BBFA69D038773E6D2756A3C15567B54642D57013BF301F522872EBBE0562E8eDa7K" TargetMode="External"/><Relationship Id="rId26" Type="http://schemas.openxmlformats.org/officeDocument/2006/relationships/hyperlink" Target="garantF1://12084522.21" TargetMode="External"/><Relationship Id="rId39" Type="http://schemas.openxmlformats.org/officeDocument/2006/relationships/hyperlink" Target="consultantplus://offline/ref=409C938BF7BBFA69D038773E6D2756A3C15567B54642D57013BF301F522872EBBE0562E9eDa3K" TargetMode="External"/><Relationship Id="rId21" Type="http://schemas.openxmlformats.org/officeDocument/2006/relationships/hyperlink" Target="consultantplus://offline/ref=409C938BF7BBFA69D038773E6D2756A3C15567B54642D57013BF301F522872EBBE0562EDD3B8D9D9e3a9K" TargetMode="External"/><Relationship Id="rId34" Type="http://schemas.openxmlformats.org/officeDocument/2006/relationships/hyperlink" Target="http://home.garant.ru/" TargetMode="External"/><Relationship Id="rId42" Type="http://schemas.openxmlformats.org/officeDocument/2006/relationships/hyperlink" Target="consultantplus://offline/ref=409C938BF7BBFA69D038773E6D2756A3C15567B54642D57013BF301F522872EBBE0562E9eDa4K" TargetMode="External"/><Relationship Id="rId47" Type="http://schemas.openxmlformats.org/officeDocument/2006/relationships/hyperlink" Target="consultantplus://offline/ref=409C938BF7BBFA69D038773E6D2756A3C15567B54642D57013BF301F522872EBBE0562EDDBeBa8K" TargetMode="External"/><Relationship Id="rId50" Type="http://schemas.openxmlformats.org/officeDocument/2006/relationships/hyperlink" Target="consultantplus://offline/ref=409C938BF7BBFA69D038773E6D2756A3C15567B54642D57013BF301F522872EBBE0562EDD7eBa9K" TargetMode="External"/><Relationship Id="rId55" Type="http://schemas.openxmlformats.org/officeDocument/2006/relationships/hyperlink" Target="file:///C:\Users\User\AppData\Local\Packages\Microsoft.MicrosoftEdge_8wekyb3d8bbwe\&#1070;&#1083;&#1080;&#1103;%20&#1052;&#1080;&#1093;&#1072;&#1083;&#1086;&#1074;&#1085;&#1072;\Downloads\&#1055;&#1088;&#1080;&#1082;&#1072;&#1079;%20&#1052;&#1080;&#1085;&#1092;&#1080;&#1085;&#1072;%20&#1056;&#1086;&#1089;&#1089;&#1080;&#1080;%20&#1086;&#1090;%2011%20&#1076;&#1077;&#1082;&#1072;&#1073;&#1088;&#1103;%202014%20&#1075;%20N%20146&#1085;%20&#1054;&#1073;%20&#1091;&#1090;&#1074;&#1077;&#1088;&#1078;&#1076;&#1077;&#1085;&#1080;&#1080;%20&#1092;&#1086;&#1088;&#1084;%20&#1079;&#1072;&#1103;&#1074;&#1083;&#1077;&#1085;&#1080;&#1103;%20.rtf" TargetMode="External"/><Relationship Id="rId63" Type="http://schemas.openxmlformats.org/officeDocument/2006/relationships/hyperlink" Target="file:///C:\Users\User\AppData\Local\Packages\Microsoft.MicrosoftEdge_8wekyb3d8bbwe\&#1070;&#1083;&#1080;&#1103;%20&#1052;&#1080;&#1093;&#1072;&#1083;&#1086;&#1074;&#1085;&#1072;\Downloads\&#1055;&#1088;&#1080;&#1082;&#1072;&#1079;%20&#1052;&#1080;&#1085;&#1092;&#1080;&#1085;&#1072;%20&#1056;&#1086;&#1089;&#1089;&#1080;&#1080;%20&#1086;&#1090;%2011%20&#1076;&#1077;&#1082;&#1072;&#1073;&#1088;&#1103;%202014%20&#1075;%20N%20146&#1085;%20&#1054;&#1073;%20&#1091;&#1090;&#1074;&#1077;&#1088;&#1078;&#1076;&#1077;&#1085;&#1080;&#1080;%20&#1092;&#1086;&#1088;&#1084;%20&#1079;&#1072;&#1103;&#1074;&#1083;&#1077;&#1085;&#1080;&#1103;%20.rtf" TargetMode="External"/><Relationship Id="rId68" Type="http://schemas.openxmlformats.org/officeDocument/2006/relationships/hyperlink" Target="http://ivo.garant.ru/document/redirect/71129192/7207" TargetMode="External"/><Relationship Id="rId7" Type="http://schemas.openxmlformats.org/officeDocument/2006/relationships/hyperlink" Target="garantf1://70765886.1000/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mobileonline.garant.ru/" TargetMode="External"/><Relationship Id="rId29" Type="http://schemas.openxmlformats.org/officeDocument/2006/relationships/hyperlink" Target="consultantplus://offline/ref=409C938BF7BBFA69D038773E6D2756A3C15567B54642D57013BF301F522872EBBE0562EDDBeBa8K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://www.consultant.ru/cons/cgi/online.cgi?req=doc&amp;base=LAW&amp;n=302971&amp;rnd=D4E57F91C75C314403A1AEBF8F29DCA5&amp;dst=159&amp;fld=134" TargetMode="External"/><Relationship Id="rId24" Type="http://schemas.openxmlformats.org/officeDocument/2006/relationships/hyperlink" Target="consultantplus://offline/ref=409C938BF7BBFA69D038773E6D2756A3C15567B54642D57013BF301F522872EBBE0562EAeDa2K" TargetMode="External"/><Relationship Id="rId32" Type="http://schemas.openxmlformats.org/officeDocument/2006/relationships/hyperlink" Target="consultantplus://offline/ref=409C938BF7BBFA69D038773E6D2756A3C15567B54642D57013BF301F522872EBBE0562EDD7eBa9K" TargetMode="External"/><Relationship Id="rId37" Type="http://schemas.openxmlformats.org/officeDocument/2006/relationships/hyperlink" Target="http://mobileonline.garant.ru/" TargetMode="External"/><Relationship Id="rId40" Type="http://schemas.openxmlformats.org/officeDocument/2006/relationships/hyperlink" Target="consultantplus://offline/ref=409C938BF7BBFA69D038773E6D2756A3C15567B54642D57013BF301F522872EBBE0562EDDBeBa8K" TargetMode="External"/><Relationship Id="rId45" Type="http://schemas.openxmlformats.org/officeDocument/2006/relationships/hyperlink" Target="consultantplus://offline/ref=409C938BF7BBFA69D038773E6D2756A3C15567B54642D57013BF301F522872EBBE0562E8eDa7K" TargetMode="External"/><Relationship Id="rId53" Type="http://schemas.openxmlformats.org/officeDocument/2006/relationships/hyperlink" Target="http://ivo.garant.ru/document/redirect/12179043/25" TargetMode="External"/><Relationship Id="rId58" Type="http://schemas.openxmlformats.org/officeDocument/2006/relationships/hyperlink" Target="http://ivo.garant.ru/document/redirect/12138258/0" TargetMode="External"/><Relationship Id="rId66" Type="http://schemas.openxmlformats.org/officeDocument/2006/relationships/hyperlink" Target="http://ivo.garant.ru/document/redirect/71129192/0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consultant.ru/cons/cgi/online.cgi?req=doc&amp;base=LAW&amp;n=302971&amp;rnd=D4E57F91C75C314403A1AEBF8F29DCA5&amp;dst=248&amp;fld=134" TargetMode="External"/><Relationship Id="rId23" Type="http://schemas.openxmlformats.org/officeDocument/2006/relationships/hyperlink" Target="consultantplus://offline/ref=409C938BF7BBFA69D038773E6D2756A3C15567B54642D57013BF301F522872EBBE0562EDD7eBa9K" TargetMode="External"/><Relationship Id="rId28" Type="http://schemas.openxmlformats.org/officeDocument/2006/relationships/hyperlink" Target="consultantplus://offline/ref=409C938BF7BBFA69D038773E6D2756A3C15567B54642D57013BF301F522872EBBE0562E9eDa3K" TargetMode="External"/><Relationship Id="rId36" Type="http://schemas.openxmlformats.org/officeDocument/2006/relationships/hyperlink" Target="http://mobileonline.garant.ru/" TargetMode="External"/><Relationship Id="rId49" Type="http://schemas.openxmlformats.org/officeDocument/2006/relationships/hyperlink" Target="consultantplus://offline/ref=409C938BF7BBFA69D038773E6D2756A3C15567B54642D57013BF301F522872EBBE0562E9eDa4K" TargetMode="External"/><Relationship Id="rId57" Type="http://schemas.openxmlformats.org/officeDocument/2006/relationships/hyperlink" Target="file:///C:\Users\User\AppData\Local\Packages\Microsoft.MicrosoftEdge_8wekyb3d8bbwe\&#1070;&#1083;&#1080;&#1103;%20&#1052;&#1080;&#1093;&#1072;&#1083;&#1086;&#1074;&#1085;&#1072;\Downloads\&#1055;&#1088;&#1080;&#1082;&#1072;&#1079;%20&#1052;&#1080;&#1085;&#1092;&#1080;&#1085;&#1072;%20&#1056;&#1086;&#1089;&#1089;&#1080;&#1080;%20&#1086;&#1090;%2011%20&#1076;&#1077;&#1082;&#1072;&#1073;&#1088;&#1103;%202014%20&#1075;%20N%20146&#1085;%20&#1054;&#1073;%20&#1091;&#1090;&#1074;&#1077;&#1088;&#1078;&#1076;&#1077;&#1085;&#1080;&#1080;%20&#1092;&#1086;&#1088;&#1084;%20&#1079;&#1072;&#1103;&#1074;&#1083;&#1077;&#1085;&#1080;&#1103;%20.rtf" TargetMode="External"/><Relationship Id="rId61" Type="http://schemas.openxmlformats.org/officeDocument/2006/relationships/hyperlink" Target="file:///C:\Users\User\AppData\Local\Packages\Microsoft.MicrosoftEdge_8wekyb3d8bbwe\&#1070;&#1083;&#1080;&#1103;%20&#1052;&#1080;&#1093;&#1072;&#1083;&#1086;&#1074;&#1085;&#1072;\Downloads\&#1055;&#1088;&#1080;&#1082;&#1072;&#1079;%20&#1052;&#1080;&#1085;&#1092;&#1080;&#1085;&#1072;%20&#1056;&#1086;&#1089;&#1089;&#1080;&#1080;%20&#1086;&#1090;%2011%20&#1076;&#1077;&#1082;&#1072;&#1073;&#1088;&#1103;%202014%20&#1075;%20N%20146&#1085;%20&#1054;&#1073;%20&#1091;&#1090;&#1074;&#1077;&#1088;&#1078;&#1076;&#1077;&#1085;&#1080;&#1080;%20&#1092;&#1086;&#1088;&#1084;%20&#1079;&#1072;&#1103;&#1074;&#1083;&#1077;&#1085;&#1080;&#1103;%20.rtf" TargetMode="External"/><Relationship Id="rId10" Type="http://schemas.openxmlformats.org/officeDocument/2006/relationships/hyperlink" Target="http://www.consultant.ru/cons/cgi/online.cgi?req=doc&amp;base=LAW&amp;n=302971&amp;rnd=D4E57F91C75C314403A1AEBF8F29DCA5&amp;dst=100352&amp;fld=134" TargetMode="External"/><Relationship Id="rId19" Type="http://schemas.openxmlformats.org/officeDocument/2006/relationships/hyperlink" Target="consultantplus://offline/ref=409C938BF7BBFA69D038773E6D2756A3C15567B54642D57013BF301F522872EBBE0562E9eDa3K" TargetMode="External"/><Relationship Id="rId31" Type="http://schemas.openxmlformats.org/officeDocument/2006/relationships/hyperlink" Target="consultantplus://offline/ref=409C938BF7BBFA69D038773E6D2756A3C15567B54642D57013BF301F522872EBBE0562E9eDa4K" TargetMode="External"/><Relationship Id="rId44" Type="http://schemas.openxmlformats.org/officeDocument/2006/relationships/hyperlink" Target="consultantplus://offline/ref=409C938BF7BBFA69D038773E6D2756A3C15567B54642D57013BF301F522872EBBE0562EAeDa2K" TargetMode="External"/><Relationship Id="rId52" Type="http://schemas.openxmlformats.org/officeDocument/2006/relationships/hyperlink" Target="garantF1://12084522.54" TargetMode="External"/><Relationship Id="rId60" Type="http://schemas.openxmlformats.org/officeDocument/2006/relationships/hyperlink" Target="file:///C:\Users\User\AppData\Local\Packages\Microsoft.MicrosoftEdge_8wekyb3d8bbwe\&#1070;&#1083;&#1080;&#1103;%20&#1052;&#1080;&#1093;&#1072;&#1083;&#1086;&#1074;&#1085;&#1072;\Downloads\&#1055;&#1088;&#1080;&#1082;&#1072;&#1079;%20&#1052;&#1080;&#1085;&#1092;&#1080;&#1085;&#1072;%20&#1056;&#1086;&#1089;&#1089;&#1080;&#1080;%20&#1086;&#1090;%2011%20&#1076;&#1077;&#1082;&#1072;&#1073;&#1088;&#1103;%202014%20&#1075;%20N%20146&#1085;%20&#1054;&#1073;%20&#1091;&#1090;&#1074;&#1077;&#1088;&#1078;&#1076;&#1077;&#1085;&#1080;&#1080;%20&#1092;&#1086;&#1088;&#1084;%20&#1079;&#1072;&#1103;&#1074;&#1083;&#1077;&#1085;&#1080;&#1103;%20.rtf" TargetMode="External"/><Relationship Id="rId65" Type="http://schemas.openxmlformats.org/officeDocument/2006/relationships/hyperlink" Target="file:///C:\Users\User\AppData\Local\Packages\Microsoft.MicrosoftEdge_8wekyb3d8bbwe\&#1070;&#1083;&#1080;&#1103;%20&#1052;&#1080;&#1093;&#1072;&#1083;&#1086;&#1074;&#1085;&#1072;\Downloads\&#1055;&#1088;&#1080;&#1082;&#1072;&#1079;%20&#1052;&#1080;&#1085;&#1092;&#1080;&#1085;&#1072;%20&#1056;&#1086;&#1089;&#1089;&#1080;&#1080;%20&#1086;&#1090;%2011%20&#1076;&#1077;&#1082;&#1072;&#1073;&#1088;&#1103;%202014%20&#1075;%20N%20146&#1085;%20&#1054;&#1073;%20&#1091;&#1090;&#1074;&#1077;&#1088;&#1078;&#1076;&#1077;&#1085;&#1080;&#1080;%20&#1092;&#1086;&#1088;&#1084;%20&#1079;&#1072;&#1103;&#1074;&#1083;&#1077;&#1085;&#1080;&#1103;%20.rt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cons/cgi/online.cgi?req=doc&amp;base=LAW&amp;n=302971&amp;rnd=D4E57F91C75C314403A1AEBF8F29DCA5&amp;dst=100352&amp;fld=134" TargetMode="External"/><Relationship Id="rId14" Type="http://schemas.openxmlformats.org/officeDocument/2006/relationships/hyperlink" Target="http://www.consultant.ru/cons/cgi/online.cgi?req=doc&amp;base=LAW&amp;n=294638&amp;rnd=D4E57F91C75C314403A1AEBF8F29DCA5&amp;dst=100094&amp;fld=134&amp;REFFIELD=134&amp;REFDST=249&amp;REFDOC=302971&amp;REFBASE=LAW" TargetMode="External"/><Relationship Id="rId22" Type="http://schemas.openxmlformats.org/officeDocument/2006/relationships/hyperlink" Target="consultantplus://offline/ref=409C938BF7BBFA69D038773E6D2756A3C15567B54642D57013BF301F522872EBBE0562E9eDa4K" TargetMode="External"/><Relationship Id="rId27" Type="http://schemas.openxmlformats.org/officeDocument/2006/relationships/hyperlink" Target="consultantplus://offline/ref=409C938BF7BBFA69D038773E6D2756A3C15567B54642D57013BF301F522872EBBE0562E8eDa7K" TargetMode="External"/><Relationship Id="rId30" Type="http://schemas.openxmlformats.org/officeDocument/2006/relationships/hyperlink" Target="consultantplus://offline/ref=409C938BF7BBFA69D038773E6D2756A3C15567B54642D57013BF301F522872EBBE0562EDD3B8D9D9e3a9K" TargetMode="External"/><Relationship Id="rId35" Type="http://schemas.openxmlformats.org/officeDocument/2006/relationships/hyperlink" Target="garantF1://12084522.54" TargetMode="External"/><Relationship Id="rId43" Type="http://schemas.openxmlformats.org/officeDocument/2006/relationships/hyperlink" Target="consultantplus://offline/ref=409C938BF7BBFA69D038773E6D2756A3C15567B54642D57013BF301F522872EBBE0562EDD7eBa9K" TargetMode="External"/><Relationship Id="rId48" Type="http://schemas.openxmlformats.org/officeDocument/2006/relationships/hyperlink" Target="consultantplus://offline/ref=409C938BF7BBFA69D038773E6D2756A3C15567B54642D57013BF301F522872EBBE0562EDD3B8D9D9e3a9K" TargetMode="External"/><Relationship Id="rId56" Type="http://schemas.openxmlformats.org/officeDocument/2006/relationships/hyperlink" Target="file:///C:\Users\User\AppData\Local\Packages\Microsoft.MicrosoftEdge_8wekyb3d8bbwe\&#1070;&#1083;&#1080;&#1103;%20&#1052;&#1080;&#1093;&#1072;&#1083;&#1086;&#1074;&#1085;&#1072;\Downloads\&#1055;&#1088;&#1080;&#1082;&#1072;&#1079;%20&#1052;&#1080;&#1085;&#1092;&#1080;&#1085;&#1072;%20&#1056;&#1086;&#1089;&#1089;&#1080;&#1080;%20&#1086;&#1090;%2011%20&#1076;&#1077;&#1082;&#1072;&#1073;&#1088;&#1103;%202014%20&#1075;%20N%20146&#1085;%20&#1054;&#1073;%20&#1091;&#1090;&#1074;&#1077;&#1088;&#1078;&#1076;&#1077;&#1085;&#1080;&#1080;%20&#1092;&#1086;&#1088;&#1084;%20&#1079;&#1072;&#1103;&#1074;&#1083;&#1077;&#1085;&#1080;&#1103;%20.rtf" TargetMode="External"/><Relationship Id="rId64" Type="http://schemas.openxmlformats.org/officeDocument/2006/relationships/hyperlink" Target="file:///C:\Users\User\AppData\Local\Packages\Microsoft.MicrosoftEdge_8wekyb3d8bbwe\&#1070;&#1083;&#1080;&#1103;%20&#1052;&#1080;&#1093;&#1072;&#1083;&#1086;&#1074;&#1085;&#1072;\Downloads\&#1055;&#1088;&#1080;&#1082;&#1072;&#1079;%20&#1052;&#1080;&#1085;&#1092;&#1080;&#1085;&#1072;%20&#1056;&#1086;&#1089;&#1089;&#1080;&#1080;%20&#1086;&#1090;%2011%20&#1076;&#1077;&#1082;&#1072;&#1073;&#1088;&#1103;%202014%20&#1075;%20N%20146&#1085;%20&#1054;&#1073;%20&#1091;&#1090;&#1074;&#1077;&#1088;&#1078;&#1076;&#1077;&#1085;&#1080;&#1080;%20&#1092;&#1086;&#1088;&#1084;%20&#1079;&#1072;&#1103;&#1074;&#1083;&#1077;&#1085;&#1080;&#1103;%20.rtf" TargetMode="External"/><Relationship Id="rId69" Type="http://schemas.openxmlformats.org/officeDocument/2006/relationships/hyperlink" Target="http://ivo.garant.ru/document/redirect/12179043/25" TargetMode="External"/><Relationship Id="rId8" Type="http://schemas.openxmlformats.org/officeDocument/2006/relationships/hyperlink" Target="garantf1://10064072.185/" TargetMode="External"/><Relationship Id="rId51" Type="http://schemas.openxmlformats.org/officeDocument/2006/relationships/hyperlink" Target="consultantplus://offline/ref=409C938BF7BBFA69D038773E6D2756A3C15567B54642D57013BF301F522872EBBE0562EAeDa2K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consultant.ru/cons/cgi/online.cgi?req=doc&amp;base=LAW&amp;n=302971&amp;rnd=D4E57F91C75C314403A1AEBF8F29DCA5&amp;dst=100011&amp;fld=134" TargetMode="External"/><Relationship Id="rId17" Type="http://schemas.openxmlformats.org/officeDocument/2006/relationships/hyperlink" Target="http://mobileonline.garant.ru/" TargetMode="External"/><Relationship Id="rId25" Type="http://schemas.openxmlformats.org/officeDocument/2006/relationships/hyperlink" Target="javascript:;" TargetMode="External"/><Relationship Id="rId33" Type="http://schemas.openxmlformats.org/officeDocument/2006/relationships/hyperlink" Target="consultantplus://offline/ref=409C938BF7BBFA69D038773E6D2756A3C15567B54642D57013BF301F522872EBBE0562EAeDa2K" TargetMode="External"/><Relationship Id="rId38" Type="http://schemas.openxmlformats.org/officeDocument/2006/relationships/hyperlink" Target="consultantplus://offline/ref=409C938BF7BBFA69D038773E6D2756A3C15567B54642D57013BF301F522872EBBE0562E8eDa7K" TargetMode="External"/><Relationship Id="rId46" Type="http://schemas.openxmlformats.org/officeDocument/2006/relationships/hyperlink" Target="consultantplus://offline/ref=409C938BF7BBFA69D038773E6D2756A3C15567B54642D57013BF301F522872EBBE0562E9eDa3K" TargetMode="External"/><Relationship Id="rId59" Type="http://schemas.openxmlformats.org/officeDocument/2006/relationships/hyperlink" Target="file:///C:\Users\User\AppData\Local\Packages\Microsoft.MicrosoftEdge_8wekyb3d8bbwe\&#1070;&#1083;&#1080;&#1103;%20&#1052;&#1080;&#1093;&#1072;&#1083;&#1086;&#1074;&#1085;&#1072;\Downloads\&#1055;&#1088;&#1080;&#1082;&#1072;&#1079;%20&#1052;&#1080;&#1085;&#1092;&#1080;&#1085;&#1072;%20&#1056;&#1086;&#1089;&#1089;&#1080;&#1080;%20&#1086;&#1090;%2011%20&#1076;&#1077;&#1082;&#1072;&#1073;&#1088;&#1103;%202014%20&#1075;%20N%20146&#1085;%20&#1054;&#1073;%20&#1091;&#1090;&#1074;&#1077;&#1088;&#1078;&#1076;&#1077;&#1085;&#1080;&#1080;%20&#1092;&#1086;&#1088;&#1084;%20&#1079;&#1072;&#1103;&#1074;&#1083;&#1077;&#1085;&#1080;&#1103;%20.rtf" TargetMode="External"/><Relationship Id="rId67" Type="http://schemas.openxmlformats.org/officeDocument/2006/relationships/hyperlink" Target="http://ivo.garant.ru/document/redirect/71129192/0" TargetMode="External"/><Relationship Id="rId20" Type="http://schemas.openxmlformats.org/officeDocument/2006/relationships/hyperlink" Target="consultantplus://offline/ref=409C938BF7BBFA69D038773E6D2756A3C15567B54642D57013BF301F522872EBBE0562EDDBeBa8K" TargetMode="External"/><Relationship Id="rId41" Type="http://schemas.openxmlformats.org/officeDocument/2006/relationships/hyperlink" Target="consultantplus://offline/ref=409C938BF7BBFA69D038773E6D2756A3C15567B54642D57013BF301F522872EBBE0562EDD3B8D9D9e3a9K" TargetMode="External"/><Relationship Id="rId54" Type="http://schemas.openxmlformats.org/officeDocument/2006/relationships/hyperlink" Target="file:///C:\Users\User\AppData\Local\Packages\Microsoft.MicrosoftEdge_8wekyb3d8bbwe\&#1070;&#1083;&#1080;&#1103;%20&#1052;&#1080;&#1093;&#1072;&#1083;&#1086;&#1074;&#1085;&#1072;\Downloads\&#1055;&#1088;&#1080;&#1082;&#1072;&#1079;%20&#1052;&#1080;&#1085;&#1092;&#1080;&#1085;&#1072;%20&#1056;&#1086;&#1089;&#1089;&#1080;&#1080;%20&#1086;&#1090;%2011%20&#1076;&#1077;&#1082;&#1072;&#1073;&#1088;&#1103;%202014%20&#1075;%20N%20146&#1085;%20&#1054;&#1073;%20&#1091;&#1090;&#1074;&#1077;&#1088;&#1078;&#1076;&#1077;&#1085;&#1080;&#1080;%20&#1092;&#1086;&#1088;&#1084;%20&#1079;&#1072;&#1103;&#1074;&#1083;&#1077;&#1085;&#1080;&#1103;%20.rtf" TargetMode="External"/><Relationship Id="rId62" Type="http://schemas.openxmlformats.org/officeDocument/2006/relationships/hyperlink" Target="file:///C:\Users\User\AppData\Local\Packages\Microsoft.MicrosoftEdge_8wekyb3d8bbwe\&#1070;&#1083;&#1080;&#1103;%20&#1052;&#1080;&#1093;&#1072;&#1083;&#1086;&#1074;&#1085;&#1072;\Downloads\&#1055;&#1088;&#1080;&#1082;&#1072;&#1079;%20&#1052;&#1080;&#1085;&#1092;&#1080;&#1085;&#1072;%20&#1056;&#1086;&#1089;&#1089;&#1080;&#1080;%20&#1086;&#1090;%2011%20&#1076;&#1077;&#1082;&#1072;&#1073;&#1088;&#1103;%202014%20&#1075;%20N%20146&#1085;%20&#1054;&#1073;%20&#1091;&#1090;&#1074;&#1077;&#1088;&#1078;&#1076;&#1077;&#1085;&#1080;&#1080;%20&#1092;&#1086;&#1088;&#1084;%20&#1079;&#1072;&#1103;&#1074;&#1083;&#1077;&#1085;&#1080;&#1103;%20.rtf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23961</Words>
  <Characters>136584</Characters>
  <Application>Microsoft Office Word</Application>
  <DocSecurity>0</DocSecurity>
  <Lines>1138</Lines>
  <Paragraphs>320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2020-12-16T10:07:00Z</cp:lastPrinted>
  <dcterms:created xsi:type="dcterms:W3CDTF">2020-11-16T11:00:00Z</dcterms:created>
  <dcterms:modified xsi:type="dcterms:W3CDTF">2020-12-16T10:08:00Z</dcterms:modified>
</cp:coreProperties>
</file>