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B4" w:rsidRPr="00793FB4" w:rsidRDefault="00793FB4" w:rsidP="00793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93FB4">
        <w:rPr>
          <w:rFonts w:ascii="Times New Roman" w:hAnsi="Times New Roman" w:cs="Times New Roman"/>
          <w:sz w:val="28"/>
          <w:szCs w:val="28"/>
        </w:rPr>
        <w:t>Аналитическим центром при Правительстве  Российской Федерации проводится опрос предпринимателей об уровне административной нагрузки на бизнес в субъектах Российской Федерации</w:t>
      </w:r>
      <w:proofErr w:type="gramStart"/>
      <w:r w:rsidRPr="00793F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A251F" w:rsidRPr="00793FB4" w:rsidRDefault="00793FB4" w:rsidP="00793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3FB4">
        <w:rPr>
          <w:rFonts w:ascii="Times New Roman" w:hAnsi="Times New Roman" w:cs="Times New Roman"/>
          <w:sz w:val="28"/>
          <w:szCs w:val="28"/>
        </w:rPr>
        <w:t xml:space="preserve">Приглашаем предпринимателей района принять участие в опросе. Обращаем ваше внимание на то, что опрос проводится анонимно. Ссылка на электронную  анкету:   </w:t>
      </w:r>
      <w:hyperlink r:id="rId4" w:history="1">
        <w:r w:rsidR="007266D9" w:rsidRPr="00793FB4">
          <w:rPr>
            <w:rStyle w:val="a3"/>
            <w:rFonts w:ascii="Times New Roman" w:hAnsi="Times New Roman" w:cs="Times New Roman"/>
            <w:sz w:val="28"/>
            <w:szCs w:val="28"/>
          </w:rPr>
          <w:t>https://survey2018.ytdev.com/index.php/516163</w:t>
        </w:r>
      </w:hyperlink>
    </w:p>
    <w:p w:rsidR="007266D9" w:rsidRDefault="007266D9" w:rsidP="00793FB4">
      <w:pPr>
        <w:jc w:val="both"/>
      </w:pPr>
    </w:p>
    <w:sectPr w:rsidR="007266D9" w:rsidSect="001A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66D9"/>
    <w:rsid w:val="001A251F"/>
    <w:rsid w:val="007266D9"/>
    <w:rsid w:val="0079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6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rvey2018.ytdev.com/index.php/516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Суворовского СП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2019-06-24T12:46:00Z</dcterms:created>
  <dcterms:modified xsi:type="dcterms:W3CDTF">2019-06-24T13:03:00Z</dcterms:modified>
</cp:coreProperties>
</file>