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AB" w:rsidRDefault="003E7F30" w:rsidP="003E7F30">
      <w:pPr>
        <w:pStyle w:val="1"/>
        <w:tabs>
          <w:tab w:val="left" w:pos="6439"/>
          <w:tab w:val="left" w:pos="6501"/>
        </w:tabs>
      </w:pPr>
      <w:r>
        <w:t xml:space="preserve">                                                         </w:t>
      </w:r>
      <w:r w:rsidR="00A749AB">
        <w:t xml:space="preserve">  </w:t>
      </w:r>
      <w:r w:rsidR="00A749AB" w:rsidRPr="00230BA6">
        <w:t xml:space="preserve"> </w:t>
      </w:r>
      <w:r w:rsidR="00A749AB">
        <w:rPr>
          <w:noProof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E7F30" w:rsidRPr="003E7F30" w:rsidRDefault="003E7F30" w:rsidP="003E7F30">
      <w:pPr>
        <w:rPr>
          <w:lang w:eastAsia="ru-RU"/>
        </w:rPr>
      </w:pPr>
    </w:p>
    <w:p w:rsidR="00A749AB" w:rsidRPr="00D278C9" w:rsidRDefault="00A749AB" w:rsidP="00A749AB">
      <w:pPr>
        <w:jc w:val="center"/>
        <w:rPr>
          <w:b/>
          <w:sz w:val="28"/>
        </w:rPr>
      </w:pPr>
      <w:r w:rsidRPr="00D278C9">
        <w:rPr>
          <w:b/>
          <w:sz w:val="28"/>
        </w:rPr>
        <w:t xml:space="preserve"> АДМИНИСТРАЦИЯ СУВОРОВСКОГО СЕЛЬСКОГО </w:t>
      </w:r>
    </w:p>
    <w:p w:rsidR="00A749AB" w:rsidRPr="00D278C9" w:rsidRDefault="00A749AB" w:rsidP="00A749AB">
      <w:pPr>
        <w:jc w:val="center"/>
      </w:pPr>
      <w:r w:rsidRPr="00D278C9">
        <w:rPr>
          <w:b/>
          <w:sz w:val="28"/>
        </w:rPr>
        <w:t xml:space="preserve">ПОСЕЛЕНИЯ УСТЬ-ЛАБИНСКОГО  РАЙОНА </w:t>
      </w:r>
    </w:p>
    <w:p w:rsidR="00A749AB" w:rsidRPr="00D278C9" w:rsidRDefault="00A749AB" w:rsidP="00A749AB">
      <w:pPr>
        <w:jc w:val="center"/>
        <w:rPr>
          <w:b/>
          <w:sz w:val="36"/>
        </w:rPr>
      </w:pPr>
      <w:r w:rsidRPr="00D278C9">
        <w:rPr>
          <w:b/>
          <w:sz w:val="36"/>
        </w:rPr>
        <w:t>П О С Т А Н О В Л Е Н И Е</w:t>
      </w:r>
    </w:p>
    <w:p w:rsidR="00A749AB" w:rsidRPr="00D278C9" w:rsidRDefault="00A749AB" w:rsidP="00A749AB">
      <w:pPr>
        <w:ind w:left="180"/>
        <w:jc w:val="center"/>
        <w:rPr>
          <w:i/>
          <w:sz w:val="28"/>
          <w:szCs w:val="28"/>
        </w:rPr>
      </w:pPr>
    </w:p>
    <w:p w:rsidR="00A749AB" w:rsidRPr="005C449A" w:rsidRDefault="00A749AB" w:rsidP="00A749AB"/>
    <w:p w:rsidR="00A749AB" w:rsidRPr="005C449A" w:rsidRDefault="001F5631" w:rsidP="00A749AB">
      <w:r>
        <w:t xml:space="preserve">от </w:t>
      </w:r>
      <w:r w:rsidR="003E7F30">
        <w:t xml:space="preserve">__________ </w:t>
      </w:r>
      <w:r w:rsidR="00A749AB">
        <w:t>года</w:t>
      </w:r>
      <w:r w:rsidR="00A749AB" w:rsidRPr="005C449A">
        <w:tab/>
      </w:r>
      <w:r w:rsidR="00A749AB" w:rsidRPr="005C449A">
        <w:tab/>
      </w:r>
      <w:r w:rsidR="00A749AB" w:rsidRPr="005C449A">
        <w:tab/>
      </w:r>
      <w:r w:rsidR="00A749AB" w:rsidRPr="005C449A">
        <w:tab/>
        <w:t xml:space="preserve">                            </w:t>
      </w:r>
      <w:r w:rsidR="00A749AB">
        <w:t xml:space="preserve">      </w:t>
      </w:r>
      <w:r w:rsidR="00A749AB" w:rsidRPr="005C449A">
        <w:t xml:space="preserve"> </w:t>
      </w:r>
      <w:r w:rsidR="00A749AB">
        <w:t xml:space="preserve">   </w:t>
      </w:r>
      <w:r>
        <w:t xml:space="preserve">                              </w:t>
      </w:r>
      <w:r w:rsidR="00A749AB" w:rsidRPr="005C449A">
        <w:t>№</w:t>
      </w:r>
      <w:r w:rsidR="00A749AB">
        <w:t xml:space="preserve"> </w:t>
      </w:r>
      <w:r w:rsidR="003E7F30">
        <w:t>__</w:t>
      </w:r>
    </w:p>
    <w:p w:rsidR="00A749AB" w:rsidRPr="005C449A" w:rsidRDefault="00A749AB" w:rsidP="00A749AB">
      <w:pPr>
        <w:jc w:val="center"/>
      </w:pPr>
    </w:p>
    <w:p w:rsidR="00A749AB" w:rsidRPr="005C449A" w:rsidRDefault="00A749AB" w:rsidP="00A749AB">
      <w:pPr>
        <w:jc w:val="center"/>
      </w:pPr>
      <w:r w:rsidRPr="005C449A">
        <w:t>село Суворовское</w:t>
      </w:r>
    </w:p>
    <w:p w:rsidR="00123DA7" w:rsidRDefault="00123DA7" w:rsidP="00A749AB">
      <w:pPr>
        <w:tabs>
          <w:tab w:val="left" w:pos="540"/>
        </w:tabs>
      </w:pPr>
    </w:p>
    <w:p w:rsidR="00123DA7" w:rsidRDefault="00123DA7" w:rsidP="0012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реализации Закона Краснодарского края от 23 июля 2003 года № 608-КЗ "Об административных правонарушениях"</w:t>
      </w:r>
    </w:p>
    <w:p w:rsidR="00123DA7" w:rsidRDefault="00A749AB" w:rsidP="0012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 Суворовского </w:t>
      </w:r>
      <w:r w:rsidR="00123DA7">
        <w:rPr>
          <w:b/>
          <w:bCs/>
          <w:sz w:val="28"/>
          <w:szCs w:val="28"/>
        </w:rPr>
        <w:t xml:space="preserve">сельского поселения </w:t>
      </w:r>
    </w:p>
    <w:p w:rsidR="00123DA7" w:rsidRDefault="00123DA7" w:rsidP="0012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123DA7" w:rsidRDefault="00123DA7" w:rsidP="00123DA7">
      <w:pPr>
        <w:jc w:val="center"/>
        <w:rPr>
          <w:b/>
          <w:bCs/>
          <w:sz w:val="28"/>
          <w:szCs w:val="28"/>
        </w:rPr>
      </w:pPr>
    </w:p>
    <w:p w:rsidR="001F5631" w:rsidRDefault="001F5631" w:rsidP="00123DA7">
      <w:pPr>
        <w:jc w:val="center"/>
        <w:rPr>
          <w:b/>
          <w:bCs/>
          <w:sz w:val="28"/>
          <w:szCs w:val="28"/>
        </w:rPr>
      </w:pPr>
    </w:p>
    <w:p w:rsidR="00123DA7" w:rsidRDefault="00123DA7" w:rsidP="00123DA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Закона Краснодарского края от 23 июля 2003 года № 608-КЗ "Об административных правонарушениях", </w:t>
      </w:r>
      <w:r>
        <w:rPr>
          <w:sz w:val="28"/>
          <w:szCs w:val="28"/>
        </w:rPr>
        <w:t>постановляю: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>Утвердить перечень должностных лиц адм</w:t>
      </w:r>
      <w:r w:rsidR="00A749AB">
        <w:rPr>
          <w:sz w:val="28"/>
          <w:szCs w:val="28"/>
        </w:rPr>
        <w:t xml:space="preserve">инистрации Суворовского </w:t>
      </w:r>
      <w:r w:rsidRPr="004F6B17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</w:t>
      </w:r>
      <w:r w:rsidRPr="004F6B17">
        <w:rPr>
          <w:sz w:val="28"/>
          <w:szCs w:val="28"/>
        </w:rPr>
        <w:t xml:space="preserve"> уполномоченных составлять протоколы об административном правонарушении</w:t>
      </w:r>
      <w:r w:rsidR="00A749AB">
        <w:rPr>
          <w:sz w:val="28"/>
          <w:szCs w:val="28"/>
        </w:rPr>
        <w:t>,</w:t>
      </w:r>
      <w:r w:rsidRPr="004F6B1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4F6B17">
        <w:rPr>
          <w:sz w:val="28"/>
          <w:szCs w:val="28"/>
        </w:rPr>
        <w:t xml:space="preserve">. 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 xml:space="preserve">Должностным лицам администрации </w:t>
      </w:r>
      <w:r w:rsidR="00A749AB">
        <w:rPr>
          <w:sz w:val="28"/>
          <w:szCs w:val="28"/>
        </w:rPr>
        <w:t>Суворовского</w:t>
      </w:r>
      <w:r w:rsidRPr="004F6B17">
        <w:rPr>
          <w:sz w:val="28"/>
          <w:szCs w:val="28"/>
        </w:rPr>
        <w:t xml:space="preserve"> сельского поселения Усть-Лабинского района, уполномоченным составлять протоколы об административных правонарушениях, при составлении протоколов об административном правонарушении обеспечить соблюдение Кодекса Российской Федерации об административных правонарушениях</w:t>
      </w:r>
      <w:r w:rsidRPr="004F6B17">
        <w:rPr>
          <w:sz w:val="28"/>
          <w:szCs w:val="28"/>
        </w:rPr>
        <w:br/>
        <w:t>от 30 декабря 2001 года № 195-ФЗ.</w:t>
      </w:r>
    </w:p>
    <w:p w:rsidR="00326439" w:rsidRPr="00326439" w:rsidRDefault="00326439" w:rsidP="00326439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26439">
        <w:rPr>
          <w:rFonts w:ascii="Times New Roman" w:hAnsi="Times New Roman" w:cs="Times New Roman"/>
          <w:b w:val="0"/>
          <w:color w:val="000000" w:themeColor="text1"/>
        </w:rPr>
        <w:t>3.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26439">
        <w:rPr>
          <w:rFonts w:ascii="Times New Roman" w:hAnsi="Times New Roman" w:cs="Times New Roman"/>
          <w:b w:val="0"/>
          <w:color w:val="000000" w:themeColor="text1"/>
        </w:rPr>
        <w:t>Постановление администрации Суворовского сельского поселения Усть-Лабинского района от 22 октября 2010 года № 85 «Об утверждении Перечня должностных лиц администрации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26439">
        <w:rPr>
          <w:rFonts w:ascii="Times New Roman" w:hAnsi="Times New Roman" w:cs="Times New Roman"/>
          <w:b w:val="0"/>
          <w:color w:val="000000" w:themeColor="text1"/>
        </w:rPr>
        <w:t>Суворовского сельского поселения Усть-Лабинского района, уполномоченных составлять п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ротоколы </w:t>
      </w:r>
      <w:r w:rsidRPr="00326439">
        <w:rPr>
          <w:rFonts w:ascii="Times New Roman" w:hAnsi="Times New Roman" w:cs="Times New Roman"/>
          <w:b w:val="0"/>
          <w:color w:val="000000" w:themeColor="text1"/>
        </w:rPr>
        <w:t>об административных правонарушениях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Pr="00326439">
        <w:rPr>
          <w:rFonts w:ascii="Times New Roman" w:hAnsi="Times New Roman" w:cs="Times New Roman"/>
          <w:b w:val="0"/>
          <w:color w:val="auto"/>
        </w:rPr>
        <w:t>считать утратившим силу.</w:t>
      </w:r>
    </w:p>
    <w:p w:rsidR="00123DA7" w:rsidRPr="00326439" w:rsidRDefault="00326439" w:rsidP="00326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49AB" w:rsidRPr="00326439">
        <w:rPr>
          <w:sz w:val="28"/>
          <w:szCs w:val="28"/>
        </w:rPr>
        <w:t>Общему отделу администрации Суворовского</w:t>
      </w:r>
      <w:r w:rsidR="00123DA7" w:rsidRPr="00326439">
        <w:rPr>
          <w:sz w:val="28"/>
          <w:szCs w:val="28"/>
        </w:rPr>
        <w:t xml:space="preserve"> сельское поселение Усть-Лабинского района (</w:t>
      </w:r>
      <w:r w:rsidR="00A749AB" w:rsidRPr="00326439">
        <w:rPr>
          <w:sz w:val="28"/>
          <w:szCs w:val="28"/>
        </w:rPr>
        <w:t>Завгородняя</w:t>
      </w:r>
      <w:r w:rsidR="00123DA7" w:rsidRPr="00326439">
        <w:rPr>
          <w:sz w:val="28"/>
          <w:szCs w:val="28"/>
        </w:rPr>
        <w:t xml:space="preserve">) размесить настоящее постановление на сайте администрации </w:t>
      </w:r>
      <w:r w:rsidR="00A749AB" w:rsidRPr="00326439">
        <w:rPr>
          <w:sz w:val="28"/>
          <w:szCs w:val="28"/>
        </w:rPr>
        <w:t>Суворовского</w:t>
      </w:r>
      <w:r w:rsidR="00123DA7" w:rsidRPr="00326439"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123DA7" w:rsidRPr="00326439" w:rsidRDefault="00326439" w:rsidP="00326439">
      <w:pPr>
        <w:tabs>
          <w:tab w:val="left" w:pos="0"/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3DA7" w:rsidRPr="0032643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749AB" w:rsidRPr="00326439">
        <w:rPr>
          <w:sz w:val="28"/>
          <w:szCs w:val="28"/>
        </w:rPr>
        <w:t>и.о.главы</w:t>
      </w:r>
      <w:r w:rsidR="00123DA7" w:rsidRPr="00326439">
        <w:rPr>
          <w:sz w:val="28"/>
          <w:szCs w:val="28"/>
        </w:rPr>
        <w:t xml:space="preserve"> сельского поселения Усть-Лабинског</w:t>
      </w:r>
      <w:r w:rsidR="00E82F30" w:rsidRPr="00326439">
        <w:rPr>
          <w:sz w:val="28"/>
          <w:szCs w:val="28"/>
        </w:rPr>
        <w:t>о район, С.А.</w:t>
      </w:r>
      <w:r>
        <w:rPr>
          <w:sz w:val="28"/>
          <w:szCs w:val="28"/>
        </w:rPr>
        <w:t xml:space="preserve"> </w:t>
      </w:r>
      <w:r w:rsidR="00E82F30" w:rsidRPr="00326439">
        <w:rPr>
          <w:sz w:val="28"/>
          <w:szCs w:val="28"/>
        </w:rPr>
        <w:t>Завгороднюю.</w:t>
      </w:r>
    </w:p>
    <w:p w:rsidR="00123DA7" w:rsidRPr="00326439" w:rsidRDefault="00326439" w:rsidP="00326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3DA7" w:rsidRPr="00326439">
        <w:rPr>
          <w:sz w:val="28"/>
          <w:szCs w:val="28"/>
        </w:rPr>
        <w:t>Постановление вступает в силу со дня его подписания.</w:t>
      </w:r>
    </w:p>
    <w:p w:rsidR="00E82F30" w:rsidRDefault="00E82F30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123DA7" w:rsidRDefault="00E82F30" w:rsidP="00123D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И.о.главы Суворовского </w:t>
      </w:r>
      <w:r w:rsidR="00123DA7">
        <w:rPr>
          <w:sz w:val="28"/>
          <w:szCs w:val="28"/>
        </w:rPr>
        <w:t xml:space="preserve">сельского поселения </w:t>
      </w:r>
    </w:p>
    <w:p w:rsidR="00123DA7" w:rsidRDefault="00123DA7" w:rsidP="00123DA7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 w:rsidR="00E82F30">
        <w:rPr>
          <w:sz w:val="28"/>
          <w:szCs w:val="28"/>
        </w:rPr>
        <w:t>С.А.Завгородняя</w:t>
      </w:r>
    </w:p>
    <w:p w:rsidR="00123DA7" w:rsidRDefault="00123DA7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326439" w:rsidRDefault="00326439" w:rsidP="0032643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6439" w:rsidRDefault="00326439" w:rsidP="0032643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3DA7" w:rsidRDefault="00326439" w:rsidP="00326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A676A">
        <w:rPr>
          <w:sz w:val="28"/>
          <w:szCs w:val="28"/>
        </w:rPr>
        <w:t xml:space="preserve">Суворовского </w:t>
      </w:r>
      <w:r w:rsidR="00123DA7">
        <w:rPr>
          <w:sz w:val="28"/>
          <w:szCs w:val="28"/>
        </w:rPr>
        <w:t xml:space="preserve">сельского поселения </w:t>
      </w:r>
    </w:p>
    <w:p w:rsidR="00123DA7" w:rsidRDefault="00326439" w:rsidP="00326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23DA7">
        <w:rPr>
          <w:sz w:val="28"/>
          <w:szCs w:val="28"/>
        </w:rPr>
        <w:t xml:space="preserve">Усть-Лабинского района   </w:t>
      </w:r>
    </w:p>
    <w:p w:rsidR="00123DA7" w:rsidRDefault="00326439" w:rsidP="00326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42569">
        <w:rPr>
          <w:sz w:val="28"/>
          <w:szCs w:val="28"/>
        </w:rPr>
        <w:t xml:space="preserve">от 25августа 2014 г. </w:t>
      </w:r>
      <w:r w:rsidR="00123DA7">
        <w:rPr>
          <w:sz w:val="28"/>
          <w:szCs w:val="28"/>
        </w:rPr>
        <w:t xml:space="preserve">№  </w:t>
      </w:r>
      <w:r w:rsidR="001F5631">
        <w:rPr>
          <w:sz w:val="28"/>
          <w:szCs w:val="28"/>
        </w:rPr>
        <w:t>41</w:t>
      </w:r>
    </w:p>
    <w:p w:rsidR="00123DA7" w:rsidRDefault="00123DA7" w:rsidP="00123DA7">
      <w:pPr>
        <w:ind w:right="-545"/>
        <w:jc w:val="center"/>
      </w:pPr>
    </w:p>
    <w:p w:rsidR="00123DA7" w:rsidRDefault="00123DA7" w:rsidP="00123DA7">
      <w:pPr>
        <w:autoSpaceDE w:val="0"/>
        <w:jc w:val="center"/>
        <w:rPr>
          <w:sz w:val="28"/>
          <w:szCs w:val="28"/>
        </w:rPr>
      </w:pPr>
    </w:p>
    <w:p w:rsidR="00123DA7" w:rsidRPr="00D42569" w:rsidRDefault="00123DA7" w:rsidP="00123DA7">
      <w:pPr>
        <w:autoSpaceDE w:val="0"/>
        <w:jc w:val="center"/>
        <w:rPr>
          <w:b/>
          <w:sz w:val="28"/>
          <w:szCs w:val="28"/>
        </w:rPr>
      </w:pPr>
      <w:r w:rsidRPr="00D42569">
        <w:rPr>
          <w:b/>
          <w:sz w:val="28"/>
          <w:szCs w:val="28"/>
        </w:rPr>
        <w:t xml:space="preserve">ПЕРЕЧЕНЬ </w:t>
      </w:r>
    </w:p>
    <w:p w:rsidR="00123DA7" w:rsidRPr="00D42569" w:rsidRDefault="00123DA7" w:rsidP="00123DA7">
      <w:pPr>
        <w:autoSpaceDE w:val="0"/>
        <w:jc w:val="center"/>
        <w:rPr>
          <w:b/>
          <w:sz w:val="28"/>
          <w:szCs w:val="28"/>
        </w:rPr>
      </w:pPr>
      <w:r w:rsidRPr="00D42569">
        <w:rPr>
          <w:b/>
          <w:sz w:val="28"/>
          <w:szCs w:val="28"/>
        </w:rPr>
        <w:t>должностны</w:t>
      </w:r>
      <w:r w:rsidR="000A676A" w:rsidRPr="00D42569">
        <w:rPr>
          <w:b/>
          <w:sz w:val="28"/>
          <w:szCs w:val="28"/>
        </w:rPr>
        <w:t>х лиц администрации Суворовского</w:t>
      </w:r>
      <w:r w:rsidRPr="00D42569">
        <w:rPr>
          <w:b/>
          <w:sz w:val="28"/>
          <w:szCs w:val="28"/>
        </w:rPr>
        <w:t xml:space="preserve"> сельского поселения </w:t>
      </w:r>
    </w:p>
    <w:p w:rsidR="00123DA7" w:rsidRPr="00D42569" w:rsidRDefault="00123DA7" w:rsidP="00123DA7">
      <w:pPr>
        <w:autoSpaceDE w:val="0"/>
        <w:jc w:val="center"/>
        <w:rPr>
          <w:b/>
          <w:sz w:val="28"/>
          <w:szCs w:val="28"/>
        </w:rPr>
      </w:pPr>
      <w:r w:rsidRPr="00D42569">
        <w:rPr>
          <w:b/>
          <w:sz w:val="28"/>
          <w:szCs w:val="28"/>
        </w:rPr>
        <w:t>Усть-Лабинского района</w:t>
      </w:r>
      <w:r w:rsidR="000A676A" w:rsidRPr="00D42569">
        <w:rPr>
          <w:b/>
          <w:sz w:val="28"/>
          <w:szCs w:val="28"/>
        </w:rPr>
        <w:t>,</w:t>
      </w:r>
      <w:r w:rsidRPr="00D42569">
        <w:rPr>
          <w:b/>
          <w:sz w:val="28"/>
          <w:szCs w:val="28"/>
        </w:rPr>
        <w:t xml:space="preserve"> уполномоченных составлять протоколы об административном правонарушении</w:t>
      </w:r>
    </w:p>
    <w:p w:rsidR="009F46FF" w:rsidRPr="003D29BE" w:rsidRDefault="009F46FF" w:rsidP="009F46FF">
      <w:pPr>
        <w:autoSpaceDE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9F46FF" w:rsidRPr="00EE656B" w:rsidTr="00A11842">
        <w:tc>
          <w:tcPr>
            <w:tcW w:w="4857" w:type="dxa"/>
            <w:shd w:val="clear" w:color="auto" w:fill="auto"/>
          </w:tcPr>
          <w:p w:rsidR="009F46FF" w:rsidRPr="00EE656B" w:rsidRDefault="009F46FF" w:rsidP="00A118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E656B">
              <w:rPr>
                <w:sz w:val="28"/>
                <w:szCs w:val="28"/>
              </w:rPr>
              <w:t>Статья Закона Краснодарского края от 23 июля 2003г. №608-КЗ «Об административных правонарушениях»</w:t>
            </w:r>
          </w:p>
        </w:tc>
        <w:tc>
          <w:tcPr>
            <w:tcW w:w="4857" w:type="dxa"/>
            <w:shd w:val="clear" w:color="auto" w:fill="auto"/>
          </w:tcPr>
          <w:p w:rsidR="009F46FF" w:rsidRPr="00EE656B" w:rsidRDefault="009F46FF" w:rsidP="009F46F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E656B">
              <w:rPr>
                <w:sz w:val="28"/>
                <w:szCs w:val="28"/>
              </w:rPr>
              <w:t xml:space="preserve">Должностные лица администрации </w:t>
            </w:r>
            <w:r>
              <w:rPr>
                <w:sz w:val="28"/>
                <w:szCs w:val="28"/>
              </w:rPr>
              <w:t>Суворовского</w:t>
            </w:r>
            <w:r w:rsidRPr="00EE656B">
              <w:rPr>
                <w:sz w:val="28"/>
                <w:szCs w:val="28"/>
              </w:rPr>
              <w:t xml:space="preserve"> сельского поселения Усть-Лабинского района, уполномоченных на составление протоколов об административных правонарушениях</w:t>
            </w:r>
          </w:p>
        </w:tc>
      </w:tr>
      <w:tr w:rsidR="009F46FF" w:rsidRPr="00EE656B" w:rsidTr="00A11842">
        <w:tc>
          <w:tcPr>
            <w:tcW w:w="4857" w:type="dxa"/>
            <w:shd w:val="clear" w:color="auto" w:fill="auto"/>
          </w:tcPr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2.4.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Бесконтрольное содержание скота и птицы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2.5.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правил содержания собак и кошек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2.5.1.</w:t>
            </w:r>
            <w:r w:rsidRPr="00EE656B">
              <w:rPr>
                <w:sz w:val="28"/>
                <w:szCs w:val="28"/>
              </w:rPr>
              <w:t xml:space="preserve"> Нарушение требований к обращению с домашними животными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1612" w:hanging="1530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2.5.2.</w:t>
            </w:r>
            <w:r w:rsidRPr="00EE656B">
              <w:rPr>
                <w:sz w:val="28"/>
                <w:szCs w:val="28"/>
              </w:rPr>
              <w:t xml:space="preserve"> Нарушение условий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1612" w:hanging="1530"/>
              <w:jc w:val="both"/>
              <w:rPr>
                <w:sz w:val="28"/>
                <w:szCs w:val="28"/>
              </w:rPr>
            </w:pPr>
            <w:r w:rsidRPr="00EE656B">
              <w:rPr>
                <w:sz w:val="28"/>
                <w:szCs w:val="28"/>
              </w:rPr>
              <w:t>содержания домашних животных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2.5.3.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установленных законодательством Краснодарского края требований к выгулу собак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2.7.</w:t>
            </w:r>
            <w:r w:rsidRPr="00EE656B">
              <w:rPr>
                <w:sz w:val="28"/>
                <w:szCs w:val="28"/>
              </w:rPr>
              <w:t xml:space="preserve"> Неисполнение в установленный срок законного решения комиссии по чрезвычайным ситуациям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2.8.</w:t>
            </w:r>
            <w:r w:rsidRPr="00EE656B">
              <w:rPr>
                <w:sz w:val="28"/>
                <w:szCs w:val="28"/>
              </w:rPr>
              <w:t xml:space="preserve"> Хранение с целью сбыта, а равно сбыт крепких спиртных напитков домашней выработки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  <w:lang w:eastAsia="en-US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2.9.</w:t>
            </w:r>
            <w:r w:rsidRPr="00EE656B">
              <w:rPr>
                <w:sz w:val="28"/>
                <w:szCs w:val="28"/>
              </w:rPr>
              <w:t xml:space="preserve"> Необеспечение мер по содействию физическому, интеллектуальному, психическому, </w:t>
            </w:r>
            <w:r w:rsidRPr="00EE656B">
              <w:rPr>
                <w:sz w:val="28"/>
                <w:szCs w:val="28"/>
              </w:rPr>
              <w:lastRenderedPageBreak/>
              <w:t>духовному и нравственному развитию детей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EE656B">
              <w:rPr>
                <w:rStyle w:val="a8"/>
                <w:sz w:val="28"/>
                <w:szCs w:val="28"/>
              </w:rPr>
              <w:t>Статья 2.15</w:t>
            </w:r>
            <w:r w:rsidRPr="00EE656B">
              <w:rPr>
                <w:sz w:val="28"/>
                <w:szCs w:val="28"/>
              </w:rPr>
              <w:t>. Нарушение законодательства об организации и проведении массовых мероприятий на территории Краснодарского края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3.1.</w:t>
            </w:r>
            <w:r w:rsidRPr="00EE656B">
              <w:rPr>
                <w:sz w:val="28"/>
                <w:szCs w:val="28"/>
              </w:rPr>
              <w:t xml:space="preserve"> Нарушение порядка сбора, вывоза, утилизации и переработки бытовых и промышленных отходов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3.2.</w:t>
            </w:r>
            <w:r w:rsidRPr="00EE656B">
              <w:rPr>
                <w:sz w:val="28"/>
                <w:szCs w:val="28"/>
              </w:rPr>
              <w:t xml:space="preserve"> Нарушение правил благоустройства, установленных органами местного самоуправления в Краснодарском крае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3.3.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Совершение действий, нарушающих тишину и покой граждан</w:t>
            </w:r>
          </w:p>
          <w:p w:rsidR="009F46FF" w:rsidRPr="00EE656B" w:rsidRDefault="009F46FF" w:rsidP="00A11842">
            <w:pPr>
              <w:spacing w:line="256" w:lineRule="auto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3.8.</w:t>
            </w:r>
            <w:r w:rsidRPr="00EE656B">
              <w:rPr>
                <w:sz w:val="28"/>
                <w:szCs w:val="28"/>
              </w:rPr>
              <w:t xml:space="preserve"> Мелкорозничная торговля в непредусмотренных местах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  <w:lang w:eastAsia="en-US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4.7.</w:t>
            </w:r>
            <w:r w:rsidRPr="00EE656B">
              <w:rPr>
                <w:sz w:val="28"/>
                <w:szCs w:val="28"/>
              </w:rPr>
              <w:t xml:space="preserve"> Незаконные действия по отношению к символам Краснодарского края</w:t>
            </w:r>
          </w:p>
          <w:p w:rsidR="009F46FF" w:rsidRDefault="009F46FF" w:rsidP="00A11842">
            <w:pPr>
              <w:spacing w:line="256" w:lineRule="auto"/>
              <w:rPr>
                <w:rStyle w:val="a8"/>
              </w:rPr>
            </w:pPr>
            <w:r w:rsidRPr="00EE656B">
              <w:rPr>
                <w:rStyle w:val="a8"/>
                <w:sz w:val="28"/>
                <w:szCs w:val="28"/>
              </w:rPr>
              <w:t>Статья 4.8.</w:t>
            </w:r>
            <w:r w:rsidRPr="00EE656B">
              <w:rPr>
                <w:sz w:val="28"/>
                <w:szCs w:val="28"/>
              </w:rPr>
              <w:t xml:space="preserve"> Незаконные действия по отношению к символике муниципального образования</w:t>
            </w:r>
          </w:p>
          <w:p w:rsidR="009F46FF" w:rsidRDefault="009F46FF" w:rsidP="00A11842">
            <w:pPr>
              <w:spacing w:line="256" w:lineRule="auto"/>
            </w:pPr>
            <w:r w:rsidRPr="00EE656B">
              <w:rPr>
                <w:rStyle w:val="a8"/>
                <w:sz w:val="28"/>
                <w:szCs w:val="28"/>
              </w:rPr>
              <w:t>Статья 4.10.</w:t>
            </w:r>
            <w:r w:rsidRPr="00EE656B">
              <w:rPr>
                <w:sz w:val="28"/>
                <w:szCs w:val="28"/>
              </w:rPr>
              <w:t xml:space="preserve"> Неповиновение законному распоряжению должностного лица органа местного самоуправления 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5.2.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5.3.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порядка перевода нежилых помещений в жилые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5.4.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Неосторожное повреждение тротуарного покрытия, тротуарной плитки или бордюрного камня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5.9.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Самовольное 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переустройство и (или) перепланировка нежилых помещений в многоквартирных жилых домах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6.2.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землепользователями правил охраны автомобильных дорог местного значения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6.3.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Безбилетный проезд и провоз неоплаченного багажа в транспорте общего пользования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6.4.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законодательства об организации транспортного обслуживания населения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6.5.</w:t>
            </w:r>
            <w:r w:rsidRPr="00EE656B">
              <w:rPr>
                <w:sz w:val="28"/>
                <w:szCs w:val="28"/>
              </w:rPr>
              <w:t xml:space="preserve">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7.1.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Незаконное уничтожение, повреждение, выкапывание зеленых насаждений на территории городских и сельских поселений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7.2.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правил содержания, охраны зеленого фонда и производства работ в зоне зеленого фонда городских и сельских поселений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  <w:lang w:eastAsia="en-US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7.3.</w:t>
            </w:r>
            <w:r w:rsidRPr="00EE656B">
              <w:rPr>
                <w:sz w:val="28"/>
                <w:szCs w:val="28"/>
              </w:rPr>
              <w:t xml:space="preserve"> Уничтожение редких и находящихся под угрозой исчезновения видов животных и (или) растений, занесенных в Красную книгу Краснодарского края</w:t>
            </w:r>
          </w:p>
          <w:p w:rsidR="009F46FF" w:rsidRPr="00EE656B" w:rsidRDefault="009F46FF" w:rsidP="00A11842">
            <w:pPr>
              <w:autoSpaceDE w:val="0"/>
              <w:autoSpaceDN w:val="0"/>
              <w:adjustRightInd w:val="0"/>
              <w:spacing w:line="256" w:lineRule="auto"/>
              <w:ind w:left="82"/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7.4.</w:t>
            </w:r>
            <w:r w:rsidRPr="00EE656B">
              <w:rPr>
                <w:sz w:val="28"/>
                <w:szCs w:val="28"/>
              </w:rPr>
              <w:t xml:space="preserve"> Нарушение либо неисполнение требований по использованию земельного участка</w:t>
            </w:r>
          </w:p>
          <w:p w:rsidR="009F46FF" w:rsidRPr="00EE656B" w:rsidRDefault="009F46FF" w:rsidP="00A11842">
            <w:pPr>
              <w:pStyle w:val="a7"/>
              <w:spacing w:line="256" w:lineRule="auto"/>
              <w:ind w:lef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Статья 7.6.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Невыполнение собственниками, владельцами, пользователями (в том числе арендаторами) земельных участков 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по обеспечению плодородия земель сельскохозяйственного назначения, предусмотренных нормативными правовыми актами Краснодарского края</w:t>
            </w:r>
          </w:p>
          <w:p w:rsidR="009F46FF" w:rsidRPr="00EE656B" w:rsidRDefault="009F46FF" w:rsidP="00A118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t>Статья 8.1.</w:t>
            </w:r>
            <w:r w:rsidRPr="00EE656B">
              <w:rPr>
                <w:sz w:val="28"/>
                <w:szCs w:val="28"/>
              </w:rPr>
              <w:t xml:space="preserve"> Невыполнение требований правил землепользования и застройки</w:t>
            </w:r>
          </w:p>
        </w:tc>
        <w:tc>
          <w:tcPr>
            <w:tcW w:w="4857" w:type="dxa"/>
            <w:shd w:val="clear" w:color="auto" w:fill="auto"/>
          </w:tcPr>
          <w:p w:rsidR="009F46FF" w:rsidRPr="00EE656B" w:rsidRDefault="009F46FF" w:rsidP="00A11842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Сорокина В.А.</w:t>
            </w:r>
            <w:r w:rsidRPr="00EE656B">
              <w:rPr>
                <w:sz w:val="28"/>
                <w:szCs w:val="28"/>
              </w:rPr>
              <w:t xml:space="preserve">  – начальник финансового отдела </w:t>
            </w:r>
            <w:r>
              <w:rPr>
                <w:sz w:val="28"/>
                <w:szCs w:val="28"/>
              </w:rPr>
              <w:t xml:space="preserve">Суворовского </w:t>
            </w:r>
            <w:r w:rsidRPr="00EE656B">
              <w:rPr>
                <w:sz w:val="28"/>
                <w:szCs w:val="28"/>
              </w:rPr>
              <w:t xml:space="preserve">сельского поселения Усть-Лабинского района; </w:t>
            </w:r>
          </w:p>
          <w:p w:rsidR="009F46FF" w:rsidRPr="00EE656B" w:rsidRDefault="009F46FF" w:rsidP="00A118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F46FF" w:rsidRPr="00EE656B" w:rsidTr="00A11842">
        <w:tc>
          <w:tcPr>
            <w:tcW w:w="4857" w:type="dxa"/>
            <w:shd w:val="clear" w:color="auto" w:fill="auto"/>
          </w:tcPr>
          <w:p w:rsidR="009F46FF" w:rsidRPr="00EE656B" w:rsidRDefault="009F46FF" w:rsidP="00A118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E656B">
              <w:rPr>
                <w:b/>
                <w:bCs/>
                <w:sz w:val="28"/>
                <w:szCs w:val="28"/>
              </w:rPr>
              <w:lastRenderedPageBreak/>
              <w:t>Статья 2.9.</w:t>
            </w:r>
            <w:r w:rsidRPr="00EE656B">
              <w:rPr>
                <w:sz w:val="28"/>
                <w:szCs w:val="28"/>
              </w:rPr>
              <w:t xml:space="preserve"> Необеспечение мер по содействию физическому, интеллектуальному, психическому, духовному и нравственному развитию детей</w:t>
            </w:r>
          </w:p>
          <w:p w:rsidR="009F46FF" w:rsidRPr="00EE656B" w:rsidRDefault="009F46FF" w:rsidP="00A118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9F46FF" w:rsidRPr="00EE656B" w:rsidRDefault="009F46FF" w:rsidP="009F46FF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Завгородняя С.А.- </w:t>
            </w:r>
            <w:r w:rsidRPr="00EE656B"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sz w:val="28"/>
                <w:szCs w:val="28"/>
              </w:rPr>
              <w:t>Суворовского</w:t>
            </w:r>
            <w:r w:rsidRPr="00EE656B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</w:tbl>
    <w:p w:rsidR="009F46FF" w:rsidRDefault="009F46FF" w:rsidP="009F46FF">
      <w:pPr>
        <w:tabs>
          <w:tab w:val="left" w:pos="0"/>
        </w:tabs>
        <w:jc w:val="both"/>
        <w:rPr>
          <w:sz w:val="28"/>
          <w:szCs w:val="28"/>
        </w:rPr>
      </w:pPr>
    </w:p>
    <w:p w:rsidR="009F46FF" w:rsidRDefault="009F46FF" w:rsidP="009F46FF">
      <w:pPr>
        <w:tabs>
          <w:tab w:val="left" w:pos="0"/>
        </w:tabs>
        <w:jc w:val="both"/>
        <w:rPr>
          <w:sz w:val="28"/>
          <w:szCs w:val="28"/>
        </w:rPr>
      </w:pPr>
    </w:p>
    <w:p w:rsidR="009F46FF" w:rsidRDefault="009F46FF" w:rsidP="009F46FF">
      <w:pPr>
        <w:tabs>
          <w:tab w:val="left" w:pos="0"/>
        </w:tabs>
        <w:jc w:val="both"/>
        <w:rPr>
          <w:sz w:val="28"/>
          <w:szCs w:val="28"/>
        </w:rPr>
      </w:pPr>
    </w:p>
    <w:p w:rsidR="009F46FF" w:rsidRDefault="009F46FF" w:rsidP="009F46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Суворовского сельского поселения </w:t>
      </w:r>
    </w:p>
    <w:p w:rsidR="009F46FF" w:rsidRDefault="009F46FF" w:rsidP="009F46FF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  <w:t xml:space="preserve">       С.А.Завгородняя</w:t>
      </w:r>
    </w:p>
    <w:p w:rsidR="009F46FF" w:rsidRDefault="009F46FF" w:rsidP="009F46FF">
      <w:pPr>
        <w:tabs>
          <w:tab w:val="left" w:pos="0"/>
        </w:tabs>
        <w:jc w:val="both"/>
        <w:rPr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F46FF" w:rsidRDefault="009F46FF" w:rsidP="009F46FF">
      <w:pPr>
        <w:jc w:val="center"/>
        <w:rPr>
          <w:b/>
          <w:sz w:val="28"/>
          <w:szCs w:val="28"/>
        </w:rPr>
      </w:pPr>
    </w:p>
    <w:p w:rsidR="009B3AA1" w:rsidRDefault="009B3AA1"/>
    <w:sectPr w:rsidR="009B3AA1" w:rsidSect="003E7F30">
      <w:headerReference w:type="default" r:id="rId8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97" w:rsidRDefault="00100D97" w:rsidP="003E7F30">
      <w:r>
        <w:separator/>
      </w:r>
    </w:p>
  </w:endnote>
  <w:endnote w:type="continuationSeparator" w:id="0">
    <w:p w:rsidR="00100D97" w:rsidRDefault="00100D97" w:rsidP="003E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97" w:rsidRDefault="00100D97" w:rsidP="003E7F30">
      <w:r>
        <w:separator/>
      </w:r>
    </w:p>
  </w:footnote>
  <w:footnote w:type="continuationSeparator" w:id="0">
    <w:p w:rsidR="00100D97" w:rsidRDefault="00100D97" w:rsidP="003E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30" w:rsidRDefault="003E7F30">
    <w:pPr>
      <w:pStyle w:val="a9"/>
    </w:pPr>
    <w:r>
      <w:t xml:space="preserve">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9EE"/>
    <w:multiLevelType w:val="hybridMultilevel"/>
    <w:tmpl w:val="0846AA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A7"/>
    <w:rsid w:val="000431F8"/>
    <w:rsid w:val="000A676A"/>
    <w:rsid w:val="00100D97"/>
    <w:rsid w:val="00123DA7"/>
    <w:rsid w:val="001F5631"/>
    <w:rsid w:val="00326439"/>
    <w:rsid w:val="003509A1"/>
    <w:rsid w:val="003E7F30"/>
    <w:rsid w:val="004D6C01"/>
    <w:rsid w:val="004F2522"/>
    <w:rsid w:val="005835C0"/>
    <w:rsid w:val="009B3AA1"/>
    <w:rsid w:val="009F46FF"/>
    <w:rsid w:val="00A749AB"/>
    <w:rsid w:val="00C06862"/>
    <w:rsid w:val="00CC49E3"/>
    <w:rsid w:val="00D42569"/>
    <w:rsid w:val="00E82F30"/>
    <w:rsid w:val="00F8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49AB"/>
    <w:pPr>
      <w:keepNext/>
      <w:keepLines/>
      <w:widowControl w:val="0"/>
      <w:suppressAutoHyphens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123DA7"/>
    <w:pPr>
      <w:jc w:val="center"/>
    </w:pPr>
    <w:rPr>
      <w:sz w:val="28"/>
    </w:rPr>
  </w:style>
  <w:style w:type="paragraph" w:customStyle="1" w:styleId="a3">
    <w:name w:val="Содержимое таблицы"/>
    <w:basedOn w:val="a"/>
    <w:rsid w:val="00123DA7"/>
    <w:pPr>
      <w:suppressLineNumbers/>
    </w:pPr>
  </w:style>
  <w:style w:type="paragraph" w:styleId="a4">
    <w:name w:val="List Paragraph"/>
    <w:basedOn w:val="a"/>
    <w:uiPriority w:val="34"/>
    <w:qFormat/>
    <w:rsid w:val="00123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9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9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9F46F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8">
    <w:name w:val="Цветовое выделение"/>
    <w:uiPriority w:val="99"/>
    <w:rsid w:val="009F46FF"/>
    <w:rPr>
      <w:b/>
      <w:bCs/>
      <w:color w:val="26282F"/>
    </w:rPr>
  </w:style>
  <w:style w:type="paragraph" w:styleId="a9">
    <w:name w:val="header"/>
    <w:basedOn w:val="a"/>
    <w:link w:val="aa"/>
    <w:uiPriority w:val="99"/>
    <w:semiHidden/>
    <w:unhideWhenUsed/>
    <w:rsid w:val="003E7F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7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E7F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F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</dc:creator>
  <cp:keywords/>
  <dc:description/>
  <cp:lastModifiedBy>QvQ</cp:lastModifiedBy>
  <cp:revision>11</cp:revision>
  <dcterms:created xsi:type="dcterms:W3CDTF">2014-08-21T06:30:00Z</dcterms:created>
  <dcterms:modified xsi:type="dcterms:W3CDTF">2014-09-03T07:55:00Z</dcterms:modified>
</cp:coreProperties>
</file>